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</w:rPr>
        <w:t>关于开展202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  <w:lang w:val="en-US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  <w:lang w:val="en-US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</w:rPr>
        <w:t>学期期末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</w:rPr>
        <w:t>教学检查的通知</w:t>
      </w:r>
    </w:p>
    <w:p>
      <w:pPr>
        <w:jc w:val="center"/>
        <w:rPr>
          <w:rFonts w:hint="eastAsia"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为规范教学秩序，确保教学质量，根据《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三明学院本科教学工作规范（修订）》（明院办发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〔2022〕31号）文件精神，学校决定开展202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学期期末教学检查工作。现将有关事宜通知如下：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1.学院自查时间：202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2.学校检查时间：202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0日—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1.各二级学院自查，并于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月9日前提交自查表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</w:rPr>
        <w:t>至教务处质量监控科吴仪轩老师处。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2.学校将组织检查组开展抽查工作。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2023-2024学年第二学期教授、副教授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根据教育部《关于深化本科教育教学改革全面提高人才培养质量的意见》要求，检查下学期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教授、副教授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课情况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2023-2024学年第二学期主讲教师任课资格情况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《三明学院本科教学工作规范（修订）》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检查下学期课表中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主讲教师的任课资格。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届师范生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教育实习材料归档情况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根据师范专业认证相关要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lang w:eastAsia="zh-CN"/>
        </w:rPr>
        <w:t>求，开展师范生教育实习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lang w:val="en-US" w:eastAsia="zh-CN"/>
        </w:rPr>
        <w:t>材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lang w:eastAsia="zh-CN"/>
        </w:rPr>
        <w:t>料归档情况检查。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近期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二级学院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日常教学巡查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关于加强二级学院日常教学巡查的通知》检查二级学院日常教学巡查情况：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A.是否有按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日常教学巡查计划开展巡查；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B.巡查发现的主要问题；C.对发现的问题是否整改到位；D.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在智慧教务记录巡查情况。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本学期二级学院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同行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听课情况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《三明学院本科教学工作规范（修订）》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要求，新教师应听课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8节，一般教师应听课4次。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在智慧教务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本学期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各二级学院同行听课完成情况。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1.2023-2024学年第二学期教授、副教授排课情况自查表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2.2023-2024学年第二学期主讲教师任课资格自查表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3.2024届师范生教育实习材料自查表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4.二级学院日常教学巡查情况自查表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5.二级学院同行听课情况自查表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校教学督导团  教务处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60" w:firstLineChars="10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00" w:lineRule="exact"/>
        <w:ind w:firstLine="3360" w:firstLineChars="105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3360" w:firstLineChars="105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3360" w:firstLineChars="105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3360" w:firstLineChars="105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3360" w:firstLineChars="105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3360" w:firstLineChars="105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3360" w:firstLineChars="105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3360" w:firstLineChars="105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ectPr>
          <w:pgSz w:w="11906" w:h="16838"/>
          <w:pgMar w:top="1134" w:right="1134" w:bottom="1134" w:left="1134" w:header="851" w:footer="992" w:gutter="0"/>
          <w:paperSrc/>
          <w:cols w:space="0" w:num="1"/>
          <w:rtlGutter w:val="0"/>
          <w:docGrid w:type="lines" w:linePitch="321" w:charSpace="0"/>
        </w:sectPr>
      </w:pPr>
    </w:p>
    <w:p/>
    <w:tbl>
      <w:tblPr>
        <w:tblStyle w:val="4"/>
        <w:tblW w:w="1435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767"/>
        <w:gridCol w:w="1935"/>
        <w:gridCol w:w="2100"/>
        <w:gridCol w:w="2190"/>
        <w:gridCol w:w="5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color w:val="auto"/>
                <w:sz w:val="32"/>
                <w:szCs w:val="32"/>
                <w:lang w:eastAsia="zh-CN"/>
              </w:rPr>
              <w:t>附件</w:t>
            </w:r>
            <w:r>
              <w:rPr>
                <w:rFonts w:hint="default" w:ascii="Calibri" w:hAnsi="Calibri" w:eastAsia="仿宋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Calibri" w:hAnsi="Calibri" w:eastAsia="仿宋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default" w:ascii="Calibri" w:hAnsi="Calibri" w:eastAsia="仿宋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学院2023-2024学年第二学期教授、副教授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课情况自查表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学院（盖章）：                                                 年    月    日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教师工号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5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8" w:rightChars="56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课原因备注和进一步安排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3" w:rightChars="23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：1.根据教育部《关于深化本科教育教学改革全面提高人才培养质量的意见》要求，学校教授、副教授要100%给本科生上课（公假、生病无法上课除外）。教授、副教授为本科生上课数是指理论课程和实验课程的课堂教学活动，不能以指导学生学习、实习、社会实践、各类竞赛展演来取代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2.开课学院对2023-2024学年第二学期所在学院的教授、副教授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课情况进行自查， 如有发现详细填写相关信息，没有填无。</w:t>
            </w:r>
          </w:p>
        </w:tc>
      </w:tr>
    </w:tbl>
    <w:p>
      <w:pPr>
        <w:spacing w:line="480" w:lineRule="exact"/>
        <w:ind w:firstLine="0" w:firstLineChars="0"/>
        <w:jc w:val="left"/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eastAsia="zh-CN"/>
        </w:rPr>
        <w:sectPr>
          <w:pgSz w:w="16838" w:h="11906" w:orient="landscape"/>
          <w:pgMar w:top="1134" w:right="1134" w:bottom="1134" w:left="1134" w:header="851" w:footer="992" w:gutter="0"/>
          <w:paperSrc/>
          <w:cols w:space="0" w:num="1"/>
          <w:rtlGutter w:val="0"/>
          <w:docGrid w:type="lines" w:linePitch="321" w:charSpace="0"/>
        </w:sectPr>
      </w:pPr>
    </w:p>
    <w:tbl>
      <w:tblPr>
        <w:tblStyle w:val="4"/>
        <w:tblW w:w="141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740"/>
        <w:gridCol w:w="1540"/>
        <w:gridCol w:w="2320"/>
        <w:gridCol w:w="2140"/>
        <w:gridCol w:w="3400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color w:val="auto"/>
                <w:sz w:val="32"/>
                <w:szCs w:val="32"/>
                <w:lang w:eastAsia="zh-CN"/>
              </w:rPr>
              <w:t>附件</w:t>
            </w:r>
            <w:r>
              <w:rPr>
                <w:rFonts w:hint="default" w:ascii="Calibri" w:hAnsi="Calibri" w:eastAsia="仿宋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Calibri" w:hAnsi="Calibri" w:eastAsia="仿宋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default" w:ascii="Calibri" w:hAnsi="Calibri" w:eastAsia="仿宋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学院2023-2024学年第二学期不符合主讲教师任课资格自查表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学院（盖章）：                                                 年    月    日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教师工号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上课课程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注：1.主讲教师需具有中级讲师及以上职称或是硕士研究生及以上学历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2.开课学院应对2023-2024学年第二学期所开课程的所有主讲教师的任课资格进行自查， 如有发现详细填写相关信息，没有填无。</w:t>
            </w:r>
          </w:p>
        </w:tc>
      </w:tr>
    </w:tbl>
    <w:p>
      <w:pP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eastAsia="zh-CN"/>
        </w:rPr>
        <w:sectPr>
          <w:pgSz w:w="16838" w:h="11906" w:orient="landscape"/>
          <w:pgMar w:top="1134" w:right="1134" w:bottom="1134" w:left="1134" w:header="851" w:footer="992" w:gutter="0"/>
          <w:paperSrc/>
          <w:cols w:space="0" w:num="1"/>
          <w:rtlGutter w:val="0"/>
          <w:docGrid w:type="lines" w:linePitch="321" w:charSpace="0"/>
        </w:sectPr>
      </w:pPr>
    </w:p>
    <w:p>
      <w:pP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 xml:space="preserve">： </w:t>
      </w:r>
      <w:r>
        <w:rPr>
          <w:rFonts w:hint="default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 xml:space="preserve">届师范生教育实习材料检查表 </w:t>
      </w:r>
      <w: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15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640"/>
        <w:gridCol w:w="945"/>
        <w:gridCol w:w="8400"/>
        <w:gridCol w:w="3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学院及专业：                           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检查成员: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最低数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量要求</w:t>
            </w:r>
          </w:p>
        </w:tc>
        <w:tc>
          <w:tcPr>
            <w:tcW w:w="8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检查重点及要求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班主任实习工作计划表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1.实习档案袋封面信息是否规范填写，袋内第1-10项材料是否齐全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教学实习周工作计划表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2.《教育实习手册》封面信息是否规范填写，第1-8项为《教育实习手册》内页材料，按顺序编排页码，如用手写或已打印好的材料，页码编排可不做要求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教育实习教案设计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3.档案袋数量及顺序是否与花名册一致，花名册是否有学院负责人及辅导员签章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主题活动记录表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4.第1、3、7、8项是否签章，其中第8项总成绩是否按规定折算，且校内外导师均有评语/评定意见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[总成绩=教学工作实习成绩×40%+班主任工作实习成绩×30%+教研实习成绩（含调查报告）×10%+反思总结成绩×20%）]</w:t>
            </w:r>
          </w:p>
        </w:tc>
        <w:tc>
          <w:tcPr>
            <w:tcW w:w="3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教研活动记录表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个别谈话或家访记录表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5.反思总结报告、调查研究报告是否符合撰写要求（可另附纸）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反思总结报告：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运用所学的教育教学理论对实习阶段的教学工作、班主任工作和教研实习等进行分析、探讨和研究，并撰写反思总结，不少于2000字。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教育调查研究报告：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实习学校的历史和现状，优秀教师先进事迹，教书育人经验、教学方法和教改经验，教学对象的心理、生理特点、学习态度与方法、知识结构、智能水平与政治思想品德状况为主，不少于3000字。报告须来自实习生本人的实地观察，或者经由教育访谈、问卷等途径获得。</w:t>
            </w:r>
          </w:p>
        </w:tc>
        <w:tc>
          <w:tcPr>
            <w:tcW w:w="3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反思总结报告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教育实习成绩评定表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教育调查研究报告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听课笔记本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6.听课笔记至少含听课实录、教学评点两大要素内容（可另附听课本，本子不做统一要求）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教育实习档案花名册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1份/班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7.各班档案是否附《师范生教育实习档案花名册》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</w:tbl>
    <w:p>
      <w:pPr>
        <w:sectPr>
          <w:pgSz w:w="16838" w:h="11906" w:orient="landscape"/>
          <w:pgMar w:top="567" w:right="1134" w:bottom="567" w:left="1134" w:header="851" w:footer="992" w:gutter="0"/>
          <w:paperSrc/>
          <w:cols w:space="0" w:num="1"/>
          <w:rtlGutter w:val="0"/>
          <w:docGrid w:type="lines" w:linePitch="321" w:charSpace="0"/>
        </w:sectPr>
      </w:pPr>
    </w:p>
    <w:p>
      <w:pPr>
        <w:spacing w:line="480" w:lineRule="exact"/>
        <w:ind w:firstLine="964" w:firstLineChars="300"/>
        <w:jc w:val="left"/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 xml:space="preserve">： </w:t>
      </w:r>
      <w:r>
        <w:rPr>
          <w:rFonts w:hint="default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>二级学院</w:t>
      </w:r>
      <w:r>
        <w:rPr>
          <w:rFonts w:hint="eastAsia" w:eastAsia="仿宋"/>
          <w:b/>
          <w:bCs/>
          <w:color w:val="auto"/>
          <w:sz w:val="32"/>
          <w:szCs w:val="32"/>
        </w:rPr>
        <w:t>2</w:t>
      </w:r>
      <w: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>02</w:t>
      </w:r>
      <w:r>
        <w:rPr>
          <w:rFonts w:hint="default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default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>月日常教学巡查情况自查表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学院：               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检查人：                  </w:t>
      </w:r>
    </w:p>
    <w:tbl>
      <w:tblPr>
        <w:tblStyle w:val="4"/>
        <w:tblW w:w="93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613"/>
        <w:gridCol w:w="183"/>
        <w:gridCol w:w="2157"/>
        <w:gridCol w:w="2340"/>
        <w:gridCol w:w="265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4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日常教学巡查计划</w:t>
            </w:r>
          </w:p>
        </w:tc>
        <w:tc>
          <w:tcPr>
            <w:tcW w:w="4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是否按日常教学巡查计划开展巡查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是   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巡查发现的主要问题</w:t>
            </w: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教风方面：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学风方面：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教学保障方面：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对发现的问题是如何处理的？是否已经整改落实？</w:t>
            </w: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巡查次数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ind w:firstLine="720" w:firstLineChars="3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备注：统计在智慧教务系统巡查管理中录入的次数</w:t>
      </w:r>
    </w:p>
    <w:p>
      <w:pPr>
        <w:spacing w:line="480" w:lineRule="exact"/>
        <w:ind w:firstLine="0" w:firstLineChars="0"/>
        <w:jc w:val="center"/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480" w:lineRule="exact"/>
        <w:ind w:firstLine="0" w:firstLineChars="0"/>
        <w:jc w:val="center"/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>2023-2024</w:t>
      </w:r>
      <w: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val="en-US" w:eastAsia="zh-CN"/>
        </w:rPr>
        <w:t>学年第一学期同行听课情况自查表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学院：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检查人：             时间：</w:t>
      </w:r>
    </w:p>
    <w:tbl>
      <w:tblPr>
        <w:tblStyle w:val="4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584"/>
        <w:gridCol w:w="1430"/>
        <w:gridCol w:w="1785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应听课节数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实际听课节数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听课评价录入是否完整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（新教师）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ind w:right="336" w:rightChars="16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ind w:right="336" w:rightChars="16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134" w:right="567" w:bottom="1134" w:left="567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0C549D"/>
    <w:multiLevelType w:val="singleLevel"/>
    <w:tmpl w:val="EF0C549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NzZiMWJkOGIzMzkzYjk2MmNjOTg5NTQxYjFiN2EifQ=="/>
  </w:docVars>
  <w:rsids>
    <w:rsidRoot w:val="480F7221"/>
    <w:rsid w:val="3E616BD2"/>
    <w:rsid w:val="480F7221"/>
    <w:rsid w:val="529017FE"/>
    <w:rsid w:val="68E7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5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2023-12-27T00:03:00Z</dcterms:created>
  <dc:creator>Administrator</dc:creator>
  <cp:lastModifiedBy>小麦^(oo)^</cp:lastModifiedBy>
  <cp:lastPrinted>2023-12-27T05:14:00Z</cp:lastPrinted>
  <dcterms:modified xsi:type="dcterms:W3CDTF">2023-12-28T04:12:51Z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490302CF449E4379B0E3669B213779B2_13</vt:lpwstr>
  </property>
</Properties>
</file>