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5C" w:rsidRPr="00F21F79" w:rsidRDefault="0001015C" w:rsidP="0001015C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36"/>
          <w:szCs w:val="36"/>
        </w:rPr>
      </w:pPr>
      <w:r w:rsidRPr="00F21F79">
        <w:rPr>
          <w:rFonts w:ascii="宋体" w:hAnsi="宋体" w:cs="宋体" w:hint="eastAsia"/>
          <w:b/>
          <w:color w:val="000000" w:themeColor="text1"/>
          <w:sz w:val="36"/>
          <w:szCs w:val="36"/>
        </w:rPr>
        <w:t>20</w:t>
      </w:r>
      <w:r w:rsidR="00DD6395" w:rsidRPr="00F21F79">
        <w:rPr>
          <w:rFonts w:ascii="宋体" w:hAnsi="宋体" w:cs="宋体" w:hint="eastAsia"/>
          <w:b/>
          <w:color w:val="000000" w:themeColor="text1"/>
          <w:sz w:val="36"/>
          <w:szCs w:val="36"/>
        </w:rPr>
        <w:t>20</w:t>
      </w:r>
      <w:r w:rsidRPr="00F21F79">
        <w:rPr>
          <w:rFonts w:ascii="宋体" w:hAnsi="宋体" w:cs="宋体" w:hint="eastAsia"/>
          <w:b/>
          <w:color w:val="000000" w:themeColor="text1"/>
          <w:sz w:val="36"/>
          <w:szCs w:val="36"/>
        </w:rPr>
        <w:t>乔丹体育校园招聘简章</w:t>
      </w:r>
    </w:p>
    <w:p w:rsidR="00A6391E" w:rsidRPr="00F21F79" w:rsidRDefault="00A6391E" w:rsidP="006651F3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F21F79">
        <w:rPr>
          <w:rFonts w:ascii="宋体" w:hAnsi="宋体" w:cs="宋体" w:hint="eastAsia"/>
          <w:b/>
          <w:color w:val="000000" w:themeColor="text1"/>
          <w:sz w:val="24"/>
          <w:szCs w:val="24"/>
        </w:rPr>
        <w:t>一、公司简介</w:t>
      </w:r>
    </w:p>
    <w:p w:rsidR="00097C03" w:rsidRPr="00F21F79" w:rsidRDefault="00097C03" w:rsidP="00F21F79">
      <w:pPr>
        <w:pStyle w:val="1"/>
        <w:ind w:leftChars="0" w:left="0" w:firstLineChars="202" w:firstLine="424"/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</w:pP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乔丹体育股份有限公司（以下简称“乔丹体育”或“公司”）自2000年成立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以来，主要从事运动鞋、运动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服装和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运动配饰的研发、生产与销售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，现已发展成为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中国体育用品行业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的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领先企业。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乔丹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体育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拥有品牌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专卖店</w:t>
      </w:r>
      <w:r w:rsidR="009B1BF2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5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,000余家，覆盖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全国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31个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省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、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市、自治区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，年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销售额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超</w:t>
      </w:r>
      <w:r w:rsidR="000F1907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4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0亿元，产品涵盖篮球、跑步、综训、户外等多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个专业运动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品类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。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“乔丹”品牌拥有数千万稳定的消费群体，具有较高的社会知名度、较强市场竞争力和较大品牌影响力。</w:t>
      </w:r>
    </w:p>
    <w:p w:rsidR="00097C03" w:rsidRPr="00F21F79" w:rsidRDefault="00097C03" w:rsidP="00F21F79">
      <w:pPr>
        <w:pStyle w:val="1"/>
        <w:ind w:leftChars="0" w:left="0" w:firstLineChars="202" w:firstLine="424"/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</w:pP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乔丹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体育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践行“以卓越的运动体验为消费者提供更加健康的生活方式”的使命，致力于为消费者提供专业的运动产品，帮助运动爱好者追求更卓越的运动表现，为运动爱好者营造一种更加健康、美好的生活方式。公司专注于产品研发创新，旗下科学实验室获得国家实验室认可，拥有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自主研发专利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数十项；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产品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设计方面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，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公司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拥有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200多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人的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专业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设计团队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，每年为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消费者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设计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千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余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款</w:t>
      </w:r>
      <w:r w:rsidR="002F4F1D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产品。</w:t>
      </w:r>
    </w:p>
    <w:p w:rsidR="00097C03" w:rsidRPr="00F21F79" w:rsidRDefault="00097C03" w:rsidP="00F21F79">
      <w:pPr>
        <w:pStyle w:val="1"/>
        <w:ind w:leftChars="0" w:left="0" w:firstLine="420"/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</w:pP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乔丹</w:t>
      </w:r>
      <w:r w:rsidRPr="00F21F79">
        <w:rPr>
          <w:rFonts w:ascii="宋体" w:eastAsiaTheme="minorEastAsia" w:hAnsi="宋体" w:cs="宋体"/>
          <w:color w:val="000000" w:themeColor="text1"/>
          <w:kern w:val="2"/>
          <w:sz w:val="21"/>
          <w:szCs w:val="21"/>
        </w:rPr>
        <w:t>体育</w:t>
      </w:r>
      <w:r w:rsidRPr="00F21F79">
        <w:rPr>
          <w:rFonts w:ascii="宋体" w:eastAsiaTheme="minorEastAsia" w:hAnsi="宋体" w:cs="宋体" w:hint="eastAsia"/>
          <w:color w:val="000000" w:themeColor="text1"/>
          <w:kern w:val="2"/>
          <w:sz w:val="21"/>
          <w:szCs w:val="21"/>
        </w:rPr>
        <w:t>本着“取之社会，用之社会”的经营理念，以支持中国体育事业的发展为己任。公司连续多年赞助世界大学生运动会、全国运动会、马拉松等国内外重要体育赛事,累计赞助金额达数亿元。同时，公司积极参与社会公益活动，先后设立“希望工程·乔丹快乐体育基金”和“福建省乔丹体育基金会”，累计向社会捐款捐物达2亿元，为贫困地区儿童提供了运动和学习的机会。</w:t>
      </w:r>
    </w:p>
    <w:p w:rsidR="00097C03" w:rsidRPr="00F21F79" w:rsidRDefault="00097C03" w:rsidP="00F21F79">
      <w:pPr>
        <w:spacing w:line="360" w:lineRule="auto"/>
        <w:ind w:firstLine="426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t>未来的乔丹体育将本着“消费者导向、诚信、创新、协作、共享”的核心价值观，积极担负起中国运动品牌发展的责任，锐意进取、不断创新，努力发展成为广受认同的体育用品集团，再铸中国体育产业的辉煌！</w:t>
      </w:r>
    </w:p>
    <w:p w:rsidR="00A6391E" w:rsidRPr="00F21F79" w:rsidRDefault="00A6391E" w:rsidP="006651F3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F21F79">
        <w:rPr>
          <w:rFonts w:ascii="宋体" w:hAnsi="宋体" w:cs="宋体" w:hint="eastAsia"/>
          <w:b/>
          <w:color w:val="000000" w:themeColor="text1"/>
          <w:sz w:val="24"/>
          <w:szCs w:val="24"/>
        </w:rPr>
        <w:t>二、员工福利</w:t>
      </w:r>
    </w:p>
    <w:p w:rsidR="004940D8" w:rsidRPr="00F21F79" w:rsidRDefault="00A6391E" w:rsidP="006651F3">
      <w:pPr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t>工资奖金 —— 高于业内水平；</w:t>
      </w:r>
      <w:r w:rsidRPr="00F21F79">
        <w:rPr>
          <w:rFonts w:ascii="宋体" w:hAnsi="宋体" w:cs="宋体" w:hint="eastAsia"/>
          <w:color w:val="000000" w:themeColor="text1"/>
          <w:szCs w:val="21"/>
        </w:rPr>
        <w:br/>
        <w:t>多种激励 —— 季度、年度绩效，优秀团队奖、年度优秀评比等等；</w:t>
      </w:r>
    </w:p>
    <w:p w:rsidR="004940D8" w:rsidRPr="00F21F79" w:rsidRDefault="004940D8" w:rsidP="006651F3">
      <w:pPr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t>培训体制 —— 健全的培训体制，为员工提供广阔的学习成长环境；</w:t>
      </w:r>
    </w:p>
    <w:p w:rsidR="004940D8" w:rsidRPr="00F21F79" w:rsidRDefault="004940D8" w:rsidP="006651F3">
      <w:pPr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t>基本保障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t xml:space="preserve"> ——为员工缴纳养老保险、医疗保险、失业保险、工伤保险、生育保险、</w:t>
      </w:r>
      <w:r w:rsidRPr="00F21F79">
        <w:rPr>
          <w:rFonts w:ascii="宋体" w:hAnsi="宋体" w:cs="宋体" w:hint="eastAsia"/>
          <w:color w:val="000000" w:themeColor="text1"/>
          <w:szCs w:val="21"/>
        </w:rPr>
        <w:t>住房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t>公积金；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br/>
        <w:t>带薪休假 —— 享受国家规定的各类带薪休假；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br/>
        <w:t>喜庆礼金 —— 公司为员工结婚、生育等提供礼金；</w:t>
      </w:r>
      <w:r w:rsidRPr="00F21F79">
        <w:rPr>
          <w:rFonts w:ascii="宋体" w:hAnsi="宋体" w:cs="宋体" w:hint="eastAsia"/>
          <w:color w:val="000000" w:themeColor="text1"/>
          <w:szCs w:val="21"/>
        </w:rPr>
        <w:t>员工餐厅 ——</w:t>
      </w:r>
      <w:r w:rsidR="005775EA" w:rsidRPr="00F21F79">
        <w:rPr>
          <w:rFonts w:ascii="宋体" w:hAnsi="宋体" w:cs="宋体" w:hint="eastAsia"/>
          <w:color w:val="000000" w:themeColor="text1"/>
          <w:szCs w:val="21"/>
        </w:rPr>
        <w:t>提供</w:t>
      </w:r>
      <w:r w:rsidRPr="00F21F79">
        <w:rPr>
          <w:rFonts w:ascii="宋体" w:hAnsi="宋体" w:cs="宋体" w:hint="eastAsia"/>
          <w:color w:val="000000" w:themeColor="text1"/>
          <w:szCs w:val="21"/>
        </w:rPr>
        <w:t>营养餐，早中晚美食换不停；</w:t>
      </w:r>
    </w:p>
    <w:p w:rsidR="00A6391E" w:rsidRPr="00F21F79" w:rsidRDefault="004940D8" w:rsidP="006651F3">
      <w:pPr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lastRenderedPageBreak/>
        <w:t>健身设施 —— 设有健身房、游泳池、瑜伽馆对员工</w:t>
      </w:r>
      <w:r w:rsidR="002F4F1D">
        <w:rPr>
          <w:rFonts w:ascii="宋体" w:hAnsi="宋体" w:cs="宋体" w:hint="eastAsia"/>
          <w:color w:val="000000" w:themeColor="text1"/>
          <w:szCs w:val="21"/>
        </w:rPr>
        <w:t>开放</w:t>
      </w:r>
      <w:r w:rsidRPr="00F21F79">
        <w:rPr>
          <w:rFonts w:ascii="宋体" w:hAnsi="宋体" w:cs="宋体" w:hint="eastAsia"/>
          <w:color w:val="000000" w:themeColor="text1"/>
          <w:szCs w:val="21"/>
        </w:rPr>
        <w:t>，对健康我们是认真的；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br/>
      </w:r>
      <w:r w:rsidRPr="00F21F79">
        <w:rPr>
          <w:rFonts w:ascii="宋体" w:hAnsi="宋体" w:cs="宋体" w:hint="eastAsia"/>
          <w:color w:val="000000" w:themeColor="text1"/>
          <w:szCs w:val="21"/>
        </w:rPr>
        <w:t>多彩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t>活动 —— 旅游</w:t>
      </w:r>
      <w:r w:rsidRPr="00F21F79">
        <w:rPr>
          <w:rFonts w:ascii="宋体" w:hAnsi="宋体" w:cs="宋体" w:hint="eastAsia"/>
          <w:color w:val="000000" w:themeColor="text1"/>
          <w:szCs w:val="21"/>
        </w:rPr>
        <w:t>、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t>聚餐</w:t>
      </w:r>
      <w:r w:rsidRPr="00F21F79">
        <w:rPr>
          <w:rFonts w:ascii="宋体" w:hAnsi="宋体" w:cs="宋体" w:hint="eastAsia"/>
          <w:color w:val="000000" w:themeColor="text1"/>
          <w:szCs w:val="21"/>
        </w:rPr>
        <w:t>、篮球赛、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t>拓展，中秋搏饼，年终尾牙…</w:t>
      </w:r>
      <w:r w:rsidRPr="00F21F79">
        <w:rPr>
          <w:rFonts w:ascii="宋体" w:hAnsi="宋体" w:cs="宋体" w:hint="eastAsia"/>
          <w:color w:val="000000" w:themeColor="text1"/>
          <w:szCs w:val="21"/>
        </w:rPr>
        <w:t>活动</w:t>
      </w:r>
      <w:r w:rsidR="000839D1" w:rsidRPr="00F21F79">
        <w:rPr>
          <w:rFonts w:ascii="宋体" w:hAnsi="宋体" w:cs="宋体" w:hint="eastAsia"/>
          <w:color w:val="000000" w:themeColor="text1"/>
          <w:szCs w:val="21"/>
        </w:rPr>
        <w:t>只有你想不到，没有我们做不到；</w:t>
      </w:r>
      <w:r w:rsidR="00A6391E" w:rsidRPr="00F21F79">
        <w:rPr>
          <w:rFonts w:ascii="宋体" w:hAnsi="宋体" w:cs="宋体" w:hint="eastAsia"/>
          <w:color w:val="000000" w:themeColor="text1"/>
          <w:szCs w:val="21"/>
        </w:rPr>
        <w:br/>
        <w:t xml:space="preserve">员工生日 —— </w:t>
      </w:r>
      <w:r w:rsidR="002F4F1D">
        <w:rPr>
          <w:rFonts w:ascii="宋体" w:hAnsi="宋体" w:cs="宋体" w:hint="eastAsia"/>
          <w:color w:val="000000" w:themeColor="text1"/>
          <w:szCs w:val="21"/>
        </w:rPr>
        <w:t>赠送生日蛋糕券，举办生日宴会</w:t>
      </w:r>
      <w:r w:rsidR="000839D1" w:rsidRPr="00F21F79">
        <w:rPr>
          <w:rFonts w:ascii="宋体" w:hAnsi="宋体" w:cs="宋体" w:hint="eastAsia"/>
          <w:color w:val="000000" w:themeColor="text1"/>
          <w:szCs w:val="21"/>
        </w:rPr>
        <w:t>。</w:t>
      </w:r>
    </w:p>
    <w:p w:rsidR="00A6391E" w:rsidRPr="00F21F79" w:rsidRDefault="00A6391E" w:rsidP="006651F3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F21F79">
        <w:rPr>
          <w:rFonts w:ascii="宋体" w:hAnsi="宋体" w:cs="宋体" w:hint="eastAsia"/>
          <w:b/>
          <w:color w:val="000000" w:themeColor="text1"/>
          <w:sz w:val="24"/>
          <w:szCs w:val="24"/>
        </w:rPr>
        <w:t>三、招聘对象：</w:t>
      </w:r>
    </w:p>
    <w:p w:rsidR="00A6391E" w:rsidRPr="00F21F79" w:rsidRDefault="00A6391E" w:rsidP="00F21F79">
      <w:pPr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 w:hint="eastAsia"/>
          <w:color w:val="000000" w:themeColor="text1"/>
          <w:szCs w:val="21"/>
        </w:rPr>
        <w:t>20</w:t>
      </w:r>
      <w:r w:rsidR="00097C03" w:rsidRPr="00F21F79">
        <w:rPr>
          <w:rFonts w:ascii="宋体" w:hAnsi="宋体" w:cs="宋体" w:hint="eastAsia"/>
          <w:color w:val="000000" w:themeColor="text1"/>
          <w:szCs w:val="21"/>
        </w:rPr>
        <w:t>20</w:t>
      </w:r>
      <w:r w:rsidRPr="00F21F79">
        <w:rPr>
          <w:rFonts w:ascii="宋体" w:hAnsi="宋体" w:cs="宋体" w:hint="eastAsia"/>
          <w:color w:val="000000" w:themeColor="text1"/>
          <w:szCs w:val="21"/>
        </w:rPr>
        <w:t>届全日制本科</w:t>
      </w:r>
      <w:r w:rsidR="00C06AEC">
        <w:rPr>
          <w:rFonts w:ascii="宋体" w:hAnsi="宋体" w:cs="宋体" w:hint="eastAsia"/>
          <w:color w:val="000000" w:themeColor="text1"/>
          <w:szCs w:val="21"/>
        </w:rPr>
        <w:t>/硕士</w:t>
      </w:r>
      <w:r w:rsidRPr="00F21F79">
        <w:rPr>
          <w:rFonts w:ascii="宋体" w:hAnsi="宋体" w:cs="宋体" w:hint="eastAsia"/>
          <w:color w:val="000000" w:themeColor="text1"/>
          <w:szCs w:val="21"/>
        </w:rPr>
        <w:t>应届毕业生。</w:t>
      </w:r>
    </w:p>
    <w:p w:rsidR="00A6391E" w:rsidRPr="00F21F79" w:rsidRDefault="00A6391E" w:rsidP="006651F3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F21F79">
        <w:rPr>
          <w:rFonts w:ascii="宋体" w:hAnsi="宋体" w:cs="宋体" w:hint="eastAsia"/>
          <w:b/>
          <w:color w:val="000000" w:themeColor="text1"/>
          <w:sz w:val="24"/>
          <w:szCs w:val="24"/>
        </w:rPr>
        <w:t>四、职位一览：</w:t>
      </w:r>
    </w:p>
    <w:p w:rsidR="00DD6395" w:rsidRPr="00F21F79" w:rsidRDefault="003F47B7" w:rsidP="00DD6395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1、</w:t>
      </w:r>
      <w:r w:rsidR="00DD6395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研发设计类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：</w:t>
      </w:r>
    </w:p>
    <w:p w:rsidR="00DD6395" w:rsidRPr="00F21F79" w:rsidRDefault="00DD6395" w:rsidP="00DD6395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助理服装设计师</w:t>
      </w:r>
      <w:r w:rsidR="005D6798">
        <w:rPr>
          <w:rFonts w:ascii="宋体" w:eastAsia="宋体" w:hAnsi="宋体" w:cs="宋体" w:hint="eastAsia"/>
          <w:color w:val="000000" w:themeColor="text1"/>
          <w:kern w:val="0"/>
          <w:szCs w:val="21"/>
        </w:rPr>
        <w:t>、助理鞋设计师、助理童鞋设计师、助理童装设计师、助理图案设计师</w:t>
      </w:r>
    </w:p>
    <w:p w:rsidR="003F47B7" w:rsidRPr="00F21F79" w:rsidRDefault="003F47B7" w:rsidP="00DD6395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2、</w:t>
      </w:r>
      <w:r w:rsidR="00DD6395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产品规划类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：</w:t>
      </w:r>
    </w:p>
    <w:p w:rsidR="00DD6395" w:rsidRPr="00F21F79" w:rsidRDefault="003F47B7" w:rsidP="00DD6395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="00DD6395" w:rsidRPr="00F21F79">
        <w:rPr>
          <w:rFonts w:ascii="宋体" w:hAnsi="宋体" w:cs="宋体" w:hint="eastAsia"/>
          <w:color w:val="000000" w:themeColor="text1"/>
          <w:szCs w:val="21"/>
        </w:rPr>
        <w:t>服装产品专员、配件产品专员、鞋产品专员、童鞋产品专员、童装产品专员</w:t>
      </w:r>
    </w:p>
    <w:p w:rsidR="003F47B7" w:rsidRPr="00F21F79" w:rsidRDefault="003F47B7" w:rsidP="00DD6395">
      <w:pPr>
        <w:spacing w:line="360" w:lineRule="auto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3、</w:t>
      </w:r>
      <w:r w:rsidR="003D4051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营销</w:t>
      </w:r>
      <w:r w:rsidR="00DD6395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管理类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：</w:t>
      </w:r>
    </w:p>
    <w:p w:rsidR="00DD6395" w:rsidRPr="00F21F79" w:rsidRDefault="00DD6395" w:rsidP="00DD6395">
      <w:pPr>
        <w:tabs>
          <w:tab w:val="left" w:pos="6255"/>
        </w:tabs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陈列专员、促销专员、会员专员、零售BI专员、零售推广专员、培训专员、品牌推广专员、企划专员、区域零售专员、区域商品运营专员、渠道分析专员、赛事专员、商品规划专员、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电商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推广专员、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电商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运营专员、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电商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策划专员、产品文案专员、视觉摄影专员</w:t>
      </w:r>
      <w:r w:rsidR="00F21F79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电商</w:t>
      </w: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商品专员、物流专员</w:t>
      </w:r>
    </w:p>
    <w:p w:rsidR="003F47B7" w:rsidRPr="00F21F79" w:rsidRDefault="003F47B7" w:rsidP="00DD6395">
      <w:pPr>
        <w:tabs>
          <w:tab w:val="left" w:pos="6255"/>
        </w:tabs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4、</w:t>
      </w:r>
      <w:r w:rsidR="009A3B23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平面设计类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：</w:t>
      </w:r>
    </w:p>
    <w:p w:rsidR="009A3B23" w:rsidRPr="00F21F79" w:rsidRDefault="00D14E86" w:rsidP="009A3B23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空间企划专员、空间设计专员、视觉设计专员</w:t>
      </w:r>
    </w:p>
    <w:p w:rsidR="009A3B23" w:rsidRPr="00F21F79" w:rsidRDefault="009A3B23" w:rsidP="009A3B23">
      <w:pPr>
        <w:spacing w:line="360" w:lineRule="auto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5、职能支持类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ab/>
      </w:r>
    </w:p>
    <w:p w:rsidR="00B24638" w:rsidRPr="00F21F79" w:rsidRDefault="00D14E86" w:rsidP="009A3B23">
      <w:pPr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="00B24638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招聘专员、法务专员、</w:t>
      </w:r>
      <w:r w:rsidR="009A3B23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电商直营会计、费用会计、数据专员、直营会计</w:t>
      </w:r>
    </w:p>
    <w:p w:rsidR="003D4051" w:rsidRPr="00F21F79" w:rsidRDefault="003D4051" w:rsidP="009A3B23">
      <w:pPr>
        <w:spacing w:line="360" w:lineRule="auto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6、</w:t>
      </w:r>
      <w:r w:rsidR="00B24638"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鞋服技术类</w:t>
      </w: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：</w:t>
      </w:r>
    </w:p>
    <w:p w:rsidR="00B24638" w:rsidRPr="00F21F79" w:rsidRDefault="00D14E86" w:rsidP="00B24638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="00B24638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业务开发专员、助理版师、助理工艺师、助理检测工程师</w:t>
      </w:r>
      <w:r w:rsidR="005D6798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5D6798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面料专员、助理底材研发工程师</w:t>
      </w:r>
      <w:bookmarkStart w:id="0" w:name="_GoBack"/>
      <w:bookmarkEnd w:id="0"/>
    </w:p>
    <w:p w:rsidR="00B24638" w:rsidRPr="00F21F79" w:rsidRDefault="00B24638" w:rsidP="00B24638">
      <w:pPr>
        <w:spacing w:line="360" w:lineRule="auto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7、供应链类：</w:t>
      </w:r>
    </w:p>
    <w:p w:rsidR="00B24638" w:rsidRPr="00F21F79" w:rsidRDefault="00D14E86" w:rsidP="00B24638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  <w:r w:rsidR="00B24638"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采购专员、次品管理专员、核算专员、理单专员、量产专员、物流专员</w:t>
      </w:r>
    </w:p>
    <w:p w:rsidR="00D14E86" w:rsidRPr="00F21F79" w:rsidRDefault="00D14E86" w:rsidP="00D14E86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F21F7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8、分公司：</w:t>
      </w:r>
    </w:p>
    <w:p w:rsidR="007E351E" w:rsidRDefault="00D14E86" w:rsidP="003B4CBD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eastAsia="宋体" w:hAnsi="宋体" w:cs="宋体" w:hint="eastAsia"/>
          <w:color w:val="000000" w:themeColor="text1"/>
          <w:kern w:val="0"/>
          <w:szCs w:val="21"/>
        </w:rPr>
        <w:t>具体岗位</w:t>
      </w:r>
      <w:r w:rsidRPr="00F21F79">
        <w:rPr>
          <w:rFonts w:ascii="宋体" w:hAnsi="宋体" w:cs="宋体" w:hint="eastAsia"/>
          <w:color w:val="000000" w:themeColor="text1"/>
          <w:szCs w:val="21"/>
        </w:rPr>
        <w:t>：</w:t>
      </w:r>
    </w:p>
    <w:p w:rsidR="007E351E" w:rsidRPr="007E351E" w:rsidRDefault="007E351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成都分公司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零售运营专员、商品专员</w:t>
      </w:r>
    </w:p>
    <w:p w:rsidR="007E351E" w:rsidRPr="007E351E" w:rsidRDefault="007E351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工厂店项目部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工厂店商品运营专员</w:t>
      </w:r>
    </w:p>
    <w:p w:rsidR="007E351E" w:rsidRPr="007E351E" w:rsidRDefault="007E351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广州分公司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会计、零售运营专员、商品专员</w:t>
      </w:r>
    </w:p>
    <w:p w:rsidR="007E351E" w:rsidRPr="007E351E" w:rsidRDefault="007E351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杭州分公司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零售运营专员、人力资源专员、商品专员</w:t>
      </w:r>
    </w:p>
    <w:p w:rsidR="007E351E" w:rsidRPr="007E351E" w:rsidRDefault="007E351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厦门分公司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零售运营专员</w:t>
      </w:r>
    </w:p>
    <w:p w:rsidR="007E351E" w:rsidRDefault="007E351E" w:rsidP="007E351E">
      <w:pPr>
        <w:spacing w:line="360" w:lineRule="auto"/>
        <w:jc w:val="left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武汉分公司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7E351E">
        <w:rPr>
          <w:rFonts w:ascii="宋体" w:eastAsia="宋体" w:hAnsi="宋体" w:cs="宋体" w:hint="eastAsia"/>
          <w:color w:val="000000" w:themeColor="text1"/>
          <w:kern w:val="0"/>
          <w:szCs w:val="21"/>
        </w:rPr>
        <w:t>零售运营专员、商品专员</w:t>
      </w:r>
    </w:p>
    <w:p w:rsidR="00B7616E" w:rsidRPr="003D735F" w:rsidRDefault="00B7616E" w:rsidP="007E351E">
      <w:pPr>
        <w:spacing w:line="360" w:lineRule="auto"/>
        <w:jc w:val="left"/>
        <w:rPr>
          <w:rFonts w:ascii="宋体" w:hAnsi="宋体" w:cs="宋体" w:hint="eastAsia"/>
          <w:b/>
          <w:color w:val="000000" w:themeColor="text1"/>
          <w:sz w:val="24"/>
          <w:szCs w:val="24"/>
        </w:rPr>
      </w:pPr>
      <w:r w:rsidRPr="003D735F">
        <w:rPr>
          <w:rFonts w:ascii="宋体" w:hAnsi="宋体" w:cs="宋体" w:hint="eastAsia"/>
          <w:b/>
          <w:color w:val="000000" w:themeColor="text1"/>
          <w:sz w:val="24"/>
          <w:szCs w:val="24"/>
        </w:rPr>
        <w:t>五、工作地点：</w:t>
      </w:r>
    </w:p>
    <w:p w:rsidR="00B7616E" w:rsidRDefault="00B7616E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厦门、泉州、分公司岗位工作地点为具体分公司位置</w:t>
      </w:r>
    </w:p>
    <w:p w:rsidR="000213E0" w:rsidRPr="00F21F79" w:rsidRDefault="003D735F" w:rsidP="007E351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六</w:t>
      </w:r>
      <w:r w:rsidR="000213E0" w:rsidRPr="00F21F79">
        <w:rPr>
          <w:rFonts w:ascii="宋体" w:hAnsi="宋体" w:cs="宋体" w:hint="eastAsia"/>
          <w:b/>
          <w:color w:val="000000" w:themeColor="text1"/>
          <w:sz w:val="24"/>
          <w:szCs w:val="24"/>
        </w:rPr>
        <w:t>、联系方式：</w:t>
      </w:r>
    </w:p>
    <w:p w:rsidR="000213E0" w:rsidRPr="00F21F79" w:rsidRDefault="000213E0" w:rsidP="006651F3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/>
          <w:color w:val="000000" w:themeColor="text1"/>
          <w:szCs w:val="21"/>
        </w:rPr>
        <w:t>同学们可以通过以下渠道与我们取得联系：</w:t>
      </w:r>
    </w:p>
    <w:p w:rsidR="000213E0" w:rsidRPr="00F21F79" w:rsidRDefault="000213E0" w:rsidP="006651F3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  <w:r w:rsidRPr="00F21F79">
        <w:rPr>
          <w:rFonts w:ascii="宋体" w:hAnsi="宋体" w:cs="宋体"/>
          <w:b/>
          <w:bCs/>
          <w:color w:val="000000" w:themeColor="text1"/>
          <w:szCs w:val="21"/>
        </w:rPr>
        <w:t>1、招聘专线：</w:t>
      </w:r>
      <w:r w:rsidR="00523CFA">
        <w:rPr>
          <w:rFonts w:ascii="宋体" w:hAnsi="宋体" w:cs="宋体" w:hint="eastAsia"/>
          <w:b/>
          <w:bCs/>
          <w:color w:val="000000" w:themeColor="text1"/>
          <w:szCs w:val="21"/>
        </w:rPr>
        <w:t>厦门</w:t>
      </w:r>
      <w:r w:rsidRPr="00F21F79">
        <w:rPr>
          <w:rFonts w:ascii="宋体" w:hAnsi="宋体" w:cs="宋体" w:hint="eastAsia"/>
          <w:bCs/>
          <w:color w:val="000000" w:themeColor="text1"/>
          <w:szCs w:val="21"/>
        </w:rPr>
        <w:t xml:space="preserve"> 0592-3</w:t>
      </w:r>
      <w:r w:rsidR="00BD55C6" w:rsidRPr="00F21F79">
        <w:rPr>
          <w:rFonts w:ascii="宋体" w:hAnsi="宋体" w:cs="宋体" w:hint="eastAsia"/>
          <w:bCs/>
          <w:color w:val="000000" w:themeColor="text1"/>
          <w:szCs w:val="21"/>
        </w:rPr>
        <w:t>799999</w:t>
      </w:r>
      <w:r w:rsidR="00523CFA">
        <w:rPr>
          <w:rFonts w:ascii="宋体" w:hAnsi="宋体" w:cs="宋体" w:hint="eastAsia"/>
          <w:bCs/>
          <w:color w:val="000000" w:themeColor="text1"/>
          <w:szCs w:val="21"/>
        </w:rPr>
        <w:t xml:space="preserve">  </w:t>
      </w:r>
      <w:r w:rsidR="00523CFA" w:rsidRPr="00523CFA">
        <w:rPr>
          <w:rFonts w:ascii="宋体" w:hAnsi="宋体" w:cs="宋体" w:hint="eastAsia"/>
          <w:b/>
          <w:bCs/>
          <w:color w:val="000000" w:themeColor="text1"/>
          <w:szCs w:val="21"/>
        </w:rPr>
        <w:t>泉州</w:t>
      </w:r>
      <w:r w:rsidR="00523CFA">
        <w:rPr>
          <w:rFonts w:ascii="宋体" w:hAnsi="宋体" w:cs="宋体" w:hint="eastAsia"/>
          <w:bCs/>
          <w:color w:val="000000" w:themeColor="text1"/>
          <w:szCs w:val="21"/>
        </w:rPr>
        <w:t>0595-82105078</w:t>
      </w:r>
    </w:p>
    <w:p w:rsidR="005A52D5" w:rsidRPr="00B55029" w:rsidRDefault="000213E0" w:rsidP="00B55029">
      <w:pPr>
        <w:spacing w:line="360" w:lineRule="auto"/>
        <w:rPr>
          <w:rFonts w:ascii="宋体" w:hAnsi="宋体" w:cs="宋体"/>
          <w:bCs/>
          <w:color w:val="000000" w:themeColor="text1"/>
          <w:szCs w:val="21"/>
        </w:rPr>
      </w:pPr>
      <w:r w:rsidRPr="00F21F79">
        <w:rPr>
          <w:rFonts w:ascii="宋体" w:hAnsi="宋体" w:cs="宋体" w:hint="eastAsia"/>
          <w:b/>
          <w:bCs/>
          <w:color w:val="000000" w:themeColor="text1"/>
          <w:szCs w:val="21"/>
        </w:rPr>
        <w:t>2、咨询邮箱：</w:t>
      </w:r>
      <w:hyperlink r:id="rId7" w:history="1">
        <w:r w:rsidR="006616BE" w:rsidRPr="00F21F79">
          <w:rPr>
            <w:rStyle w:val="a7"/>
            <w:rFonts w:ascii="宋体" w:hAnsi="宋体" w:cs="宋体"/>
            <w:bCs/>
            <w:color w:val="000000" w:themeColor="text1"/>
            <w:szCs w:val="21"/>
          </w:rPr>
          <w:t>xmhr@qiaodan.com</w:t>
        </w:r>
      </w:hyperlink>
    </w:p>
    <w:p w:rsidR="00C06AEC" w:rsidRDefault="00B55029" w:rsidP="006651F3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3</w:t>
      </w:r>
      <w:r w:rsidR="000213E0" w:rsidRPr="00F21F79">
        <w:rPr>
          <w:rFonts w:ascii="宋体" w:hAnsi="宋体" w:cs="宋体"/>
          <w:b/>
          <w:bCs/>
          <w:color w:val="000000" w:themeColor="text1"/>
          <w:szCs w:val="21"/>
        </w:rPr>
        <w:t>、</w:t>
      </w:r>
      <w:r w:rsidR="00C06AEC">
        <w:rPr>
          <w:rFonts w:ascii="宋体" w:hAnsi="宋体" w:cs="宋体" w:hint="eastAsia"/>
          <w:b/>
          <w:bCs/>
          <w:color w:val="000000" w:themeColor="text1"/>
          <w:szCs w:val="21"/>
        </w:rPr>
        <w:t>投递简历：</w:t>
      </w:r>
    </w:p>
    <w:p w:rsidR="000213E0" w:rsidRPr="00F21F79" w:rsidRDefault="00C06AEC" w:rsidP="006651F3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1、</w:t>
      </w:r>
      <w:r w:rsidR="000213E0" w:rsidRPr="00F21F79">
        <w:rPr>
          <w:rFonts w:ascii="宋体" w:hAnsi="宋体" w:cs="宋体" w:hint="eastAsia"/>
          <w:b/>
          <w:bCs/>
          <w:color w:val="000000" w:themeColor="text1"/>
          <w:szCs w:val="21"/>
        </w:rPr>
        <w:t>乔丹</w:t>
      </w:r>
      <w:r w:rsidR="00D34CC8" w:rsidRPr="00F21F79">
        <w:rPr>
          <w:rFonts w:ascii="宋体" w:hAnsi="宋体" w:cs="宋体" w:hint="eastAsia"/>
          <w:b/>
          <w:bCs/>
          <w:color w:val="000000" w:themeColor="text1"/>
          <w:szCs w:val="21"/>
        </w:rPr>
        <w:t>体育</w:t>
      </w:r>
      <w:r w:rsidR="000213E0" w:rsidRPr="00F21F79">
        <w:rPr>
          <w:rFonts w:ascii="宋体" w:hAnsi="宋体" w:cs="宋体"/>
          <w:b/>
          <w:bCs/>
          <w:color w:val="000000" w:themeColor="text1"/>
          <w:szCs w:val="21"/>
        </w:rPr>
        <w:t>招聘官方微信：</w:t>
      </w:r>
    </w:p>
    <w:p w:rsidR="000213E0" w:rsidRPr="00F21F79" w:rsidRDefault="000213E0" w:rsidP="006651F3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/>
          <w:color w:val="000000" w:themeColor="text1"/>
          <w:szCs w:val="21"/>
        </w:rPr>
        <w:t>同学们可直接</w:t>
      </w:r>
      <w:r w:rsidRPr="00F21F79">
        <w:rPr>
          <w:rFonts w:ascii="Verdana" w:hAnsi="Verdana"/>
          <w:color w:val="000000" w:themeColor="text1"/>
          <w:szCs w:val="21"/>
          <w:shd w:val="clear" w:color="auto" w:fill="FFFFFF"/>
        </w:rPr>
        <w:t>微信搜索</w:t>
      </w:r>
      <w:r w:rsidRPr="00F21F79">
        <w:rPr>
          <w:rFonts w:ascii="宋体" w:hAnsi="宋体" w:cs="宋体" w:hint="eastAsia"/>
          <w:color w:val="000000" w:themeColor="text1"/>
          <w:szCs w:val="21"/>
        </w:rPr>
        <w:t>“乔丹</w:t>
      </w:r>
      <w:r w:rsidR="0074432E" w:rsidRPr="00F21F79">
        <w:rPr>
          <w:rFonts w:ascii="宋体" w:hAnsi="宋体" w:cs="宋体" w:hint="eastAsia"/>
          <w:color w:val="000000" w:themeColor="text1"/>
          <w:szCs w:val="21"/>
        </w:rPr>
        <w:t>体育</w:t>
      </w:r>
      <w:r w:rsidRPr="00F21F79">
        <w:rPr>
          <w:rFonts w:ascii="宋体" w:hAnsi="宋体" w:cs="宋体" w:hint="eastAsia"/>
          <w:color w:val="000000" w:themeColor="text1"/>
          <w:szCs w:val="21"/>
        </w:rPr>
        <w:t>招聘平台”</w:t>
      </w:r>
      <w:r w:rsidRPr="00F21F79">
        <w:rPr>
          <w:rFonts w:ascii="宋体" w:hAnsi="宋体" w:cs="宋体"/>
          <w:color w:val="000000" w:themeColor="text1"/>
          <w:szCs w:val="21"/>
        </w:rPr>
        <w:t>查找公众号</w:t>
      </w:r>
      <w:r w:rsidRPr="00F21F79">
        <w:rPr>
          <w:rFonts w:ascii="Verdana" w:hAnsi="Verdana"/>
          <w:color w:val="000000" w:themeColor="text1"/>
          <w:szCs w:val="21"/>
          <w:shd w:val="clear" w:color="auto" w:fill="FFFFFF"/>
        </w:rPr>
        <w:t>，</w:t>
      </w:r>
      <w:r w:rsidRPr="00F21F79">
        <w:rPr>
          <w:rFonts w:ascii="宋体" w:hAnsi="宋体" w:cs="宋体"/>
          <w:color w:val="000000" w:themeColor="text1"/>
          <w:szCs w:val="21"/>
        </w:rPr>
        <w:t>并在对话框中留言</w:t>
      </w:r>
      <w:r w:rsidRPr="00F21F79">
        <w:rPr>
          <w:rFonts w:ascii="宋体" w:hAnsi="宋体" w:cs="宋体" w:hint="eastAsia"/>
          <w:color w:val="000000" w:themeColor="text1"/>
          <w:szCs w:val="21"/>
        </w:rPr>
        <w:t>，或者扫描我们的公众号二维码</w:t>
      </w:r>
      <w:r w:rsidR="00C06AEC">
        <w:rPr>
          <w:rFonts w:ascii="宋体" w:hAnsi="宋体" w:cs="宋体" w:hint="eastAsia"/>
          <w:color w:val="000000" w:themeColor="text1"/>
          <w:szCs w:val="21"/>
        </w:rPr>
        <w:t>，点击乔丹校招-网申通道可投递简历</w:t>
      </w:r>
    </w:p>
    <w:p w:rsidR="00C06AEC" w:rsidRDefault="00C06AEC" w:rsidP="00894181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  <w:r w:rsidRPr="00F21F79">
        <w:rPr>
          <w:rFonts w:ascii="宋体" w:hAnsi="宋体" w:cs="宋体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1905</wp:posOffset>
            </wp:positionV>
            <wp:extent cx="1104900" cy="1104900"/>
            <wp:effectExtent l="0" t="0" r="0" b="0"/>
            <wp:wrapNone/>
            <wp:docPr id="1" name="图片 1" descr="D:\Program Files\Tencent\QQ\Users\408717431\FileRecv\MobileFile\IMG_4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QQ\Users\408717431\FileRecv\MobileFile\IMG_40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AEC" w:rsidRDefault="00C06AEC" w:rsidP="00894181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</w:p>
    <w:p w:rsidR="00C06AEC" w:rsidRDefault="00C06AEC" w:rsidP="00894181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</w:p>
    <w:p w:rsidR="00120231" w:rsidRDefault="00120231" w:rsidP="00894181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</w:p>
    <w:p w:rsidR="00C06AEC" w:rsidRPr="00F21F79" w:rsidRDefault="00C06AEC" w:rsidP="00C06AEC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2、网申二维码</w:t>
      </w:r>
      <w:r w:rsidRPr="00F21F79">
        <w:rPr>
          <w:rFonts w:ascii="宋体" w:hAnsi="宋体" w:cs="宋体"/>
          <w:b/>
          <w:bCs/>
          <w:color w:val="000000" w:themeColor="text1"/>
          <w:szCs w:val="21"/>
        </w:rPr>
        <w:t>：</w:t>
      </w:r>
    </w:p>
    <w:p w:rsidR="00C06AEC" w:rsidRDefault="00C06AEC" w:rsidP="00894181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21F79">
        <w:rPr>
          <w:rFonts w:ascii="宋体" w:hAnsi="宋体" w:cs="宋体"/>
          <w:color w:val="000000" w:themeColor="text1"/>
          <w:szCs w:val="21"/>
        </w:rPr>
        <w:t>同学们</w:t>
      </w:r>
      <w:r>
        <w:rPr>
          <w:rFonts w:ascii="宋体" w:hAnsi="宋体" w:cs="宋体" w:hint="eastAsia"/>
          <w:color w:val="000000" w:themeColor="text1"/>
          <w:szCs w:val="21"/>
        </w:rPr>
        <w:t>可扫描网申二维码，查看校招岗位并定向投递</w:t>
      </w:r>
    </w:p>
    <w:p w:rsidR="00C06AEC" w:rsidRPr="00C06AEC" w:rsidRDefault="00C45999" w:rsidP="00894181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w:drawing>
          <wp:inline distT="0" distB="0" distL="0" distR="0">
            <wp:extent cx="1590675" cy="1587793"/>
            <wp:effectExtent l="0" t="0" r="0" b="0"/>
            <wp:docPr id="2" name="图片 2" descr="C:\Users\twx\AppData\Local\Microsoft\Windows\INetCache\Content.Word\WechatIMG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x\AppData\Local\Microsoft\Windows\INetCache\Content.Word\WechatIMG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16" cy="15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AEC" w:rsidRPr="00C06AEC" w:rsidSect="00C0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A0" w:rsidRDefault="007D5BA0" w:rsidP="00A6391E">
      <w:r>
        <w:separator/>
      </w:r>
    </w:p>
  </w:endnote>
  <w:endnote w:type="continuationSeparator" w:id="1">
    <w:p w:rsidR="007D5BA0" w:rsidRDefault="007D5BA0" w:rsidP="00A6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A0" w:rsidRDefault="007D5BA0" w:rsidP="00A6391E">
      <w:r>
        <w:separator/>
      </w:r>
    </w:p>
  </w:footnote>
  <w:footnote w:type="continuationSeparator" w:id="1">
    <w:p w:rsidR="007D5BA0" w:rsidRDefault="007D5BA0" w:rsidP="00A63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BE0"/>
    <w:rsid w:val="0001015C"/>
    <w:rsid w:val="000213E0"/>
    <w:rsid w:val="00081050"/>
    <w:rsid w:val="000839D1"/>
    <w:rsid w:val="00097C03"/>
    <w:rsid w:val="000F1907"/>
    <w:rsid w:val="000F7E12"/>
    <w:rsid w:val="00120231"/>
    <w:rsid w:val="00162D7B"/>
    <w:rsid w:val="00170F7B"/>
    <w:rsid w:val="0018690F"/>
    <w:rsid w:val="00212C54"/>
    <w:rsid w:val="00286FDC"/>
    <w:rsid w:val="002C387E"/>
    <w:rsid w:val="002F4F1D"/>
    <w:rsid w:val="003B338C"/>
    <w:rsid w:val="003B4CBD"/>
    <w:rsid w:val="003D4051"/>
    <w:rsid w:val="003D735F"/>
    <w:rsid w:val="003E6B4A"/>
    <w:rsid w:val="003F47B7"/>
    <w:rsid w:val="00481D7C"/>
    <w:rsid w:val="004940D8"/>
    <w:rsid w:val="004D687E"/>
    <w:rsid w:val="00523CFA"/>
    <w:rsid w:val="00571868"/>
    <w:rsid w:val="005775EA"/>
    <w:rsid w:val="005A52D5"/>
    <w:rsid w:val="005D6798"/>
    <w:rsid w:val="005F6BBF"/>
    <w:rsid w:val="005F74D8"/>
    <w:rsid w:val="00623B6E"/>
    <w:rsid w:val="00647606"/>
    <w:rsid w:val="0065432E"/>
    <w:rsid w:val="006616BE"/>
    <w:rsid w:val="006651F3"/>
    <w:rsid w:val="00675ECA"/>
    <w:rsid w:val="006F4E2D"/>
    <w:rsid w:val="0074432E"/>
    <w:rsid w:val="007715AC"/>
    <w:rsid w:val="007861C2"/>
    <w:rsid w:val="007B7423"/>
    <w:rsid w:val="007D5BA0"/>
    <w:rsid w:val="007E351E"/>
    <w:rsid w:val="008229A4"/>
    <w:rsid w:val="008331E2"/>
    <w:rsid w:val="0083448B"/>
    <w:rsid w:val="00850B82"/>
    <w:rsid w:val="0085721B"/>
    <w:rsid w:val="008821A7"/>
    <w:rsid w:val="00894181"/>
    <w:rsid w:val="008964E8"/>
    <w:rsid w:val="00896570"/>
    <w:rsid w:val="008A1BAA"/>
    <w:rsid w:val="008C2172"/>
    <w:rsid w:val="0092357B"/>
    <w:rsid w:val="009A3B23"/>
    <w:rsid w:val="009B18FE"/>
    <w:rsid w:val="009B1BF2"/>
    <w:rsid w:val="00A1174C"/>
    <w:rsid w:val="00A11BD6"/>
    <w:rsid w:val="00A34BE0"/>
    <w:rsid w:val="00A53BE5"/>
    <w:rsid w:val="00A6391E"/>
    <w:rsid w:val="00AC514B"/>
    <w:rsid w:val="00B24638"/>
    <w:rsid w:val="00B55029"/>
    <w:rsid w:val="00B74748"/>
    <w:rsid w:val="00B7616E"/>
    <w:rsid w:val="00BA6239"/>
    <w:rsid w:val="00BB7514"/>
    <w:rsid w:val="00BD2399"/>
    <w:rsid w:val="00BD55C6"/>
    <w:rsid w:val="00C06AEC"/>
    <w:rsid w:val="00C07003"/>
    <w:rsid w:val="00C25EE2"/>
    <w:rsid w:val="00C45999"/>
    <w:rsid w:val="00CB6D05"/>
    <w:rsid w:val="00D14E86"/>
    <w:rsid w:val="00D34CC8"/>
    <w:rsid w:val="00D4361A"/>
    <w:rsid w:val="00D93AEF"/>
    <w:rsid w:val="00DC35F9"/>
    <w:rsid w:val="00DC45B0"/>
    <w:rsid w:val="00DD5571"/>
    <w:rsid w:val="00DD6395"/>
    <w:rsid w:val="00E02945"/>
    <w:rsid w:val="00E0465C"/>
    <w:rsid w:val="00E10D4C"/>
    <w:rsid w:val="00E14AB0"/>
    <w:rsid w:val="00E275D2"/>
    <w:rsid w:val="00E50C8B"/>
    <w:rsid w:val="00E64854"/>
    <w:rsid w:val="00E935D2"/>
    <w:rsid w:val="00E97665"/>
    <w:rsid w:val="00EB5AC8"/>
    <w:rsid w:val="00EF20D2"/>
    <w:rsid w:val="00F21F79"/>
    <w:rsid w:val="00F410D4"/>
    <w:rsid w:val="00F53A35"/>
    <w:rsid w:val="00F56254"/>
    <w:rsid w:val="00F82F55"/>
    <w:rsid w:val="00FA5DCA"/>
    <w:rsid w:val="00FC1657"/>
    <w:rsid w:val="00FE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1E"/>
    <w:rPr>
      <w:sz w:val="18"/>
      <w:szCs w:val="18"/>
    </w:rPr>
  </w:style>
  <w:style w:type="table" w:styleId="a5">
    <w:name w:val="Table Grid"/>
    <w:basedOn w:val="a1"/>
    <w:uiPriority w:val="59"/>
    <w:rsid w:val="000F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E50C8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213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3E0"/>
    <w:rPr>
      <w:sz w:val="18"/>
      <w:szCs w:val="18"/>
    </w:rPr>
  </w:style>
  <w:style w:type="character" w:styleId="a7">
    <w:name w:val="Hyperlink"/>
    <w:basedOn w:val="a0"/>
    <w:uiPriority w:val="99"/>
    <w:unhideWhenUsed/>
    <w:rsid w:val="006616BE"/>
    <w:rPr>
      <w:color w:val="0000FF" w:themeColor="hyperlink"/>
      <w:u w:val="single"/>
    </w:rPr>
  </w:style>
  <w:style w:type="paragraph" w:customStyle="1" w:styleId="1">
    <w:name w:val="样式1"/>
    <w:basedOn w:val="a"/>
    <w:qFormat/>
    <w:rsid w:val="00097C03"/>
    <w:pPr>
      <w:widowControl/>
      <w:spacing w:line="360" w:lineRule="auto"/>
      <w:ind w:leftChars="100" w:left="100"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1E"/>
    <w:rPr>
      <w:sz w:val="18"/>
      <w:szCs w:val="18"/>
    </w:rPr>
  </w:style>
  <w:style w:type="table" w:styleId="a5">
    <w:name w:val="Table Grid"/>
    <w:basedOn w:val="a1"/>
    <w:uiPriority w:val="59"/>
    <w:rsid w:val="000F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E50C8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213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xmhr@qiaodan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AD0B-0030-40E9-99E2-D4E4E3D1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275</Words>
  <Characters>1572</Characters>
  <Application>Microsoft Office Word</Application>
  <DocSecurity>0</DocSecurity>
  <Lines>13</Lines>
  <Paragraphs>3</Paragraphs>
  <ScaleCrop>false</ScaleCrop>
  <Company>P R C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邹凯</dc:creator>
  <cp:keywords/>
  <dc:description/>
  <cp:lastModifiedBy>赖静凌(LAIJINGLING)-1</cp:lastModifiedBy>
  <cp:revision>54</cp:revision>
  <dcterms:created xsi:type="dcterms:W3CDTF">2017-08-29T05:21:00Z</dcterms:created>
  <dcterms:modified xsi:type="dcterms:W3CDTF">2019-09-29T08:30:00Z</dcterms:modified>
</cp:coreProperties>
</file>