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2C" w:rsidRDefault="008E37BD" w:rsidP="008E37BD">
      <w:pPr>
        <w:jc w:val="center"/>
        <w:rPr>
          <w:rFonts w:ascii="微软雅黑" w:eastAsia="微软雅黑" w:hAnsi="微软雅黑"/>
          <w:b/>
          <w:bCs/>
          <w:color w:val="333333"/>
          <w:sz w:val="42"/>
          <w:szCs w:val="42"/>
          <w:shd w:val="clear" w:color="auto" w:fill="FFFFFF"/>
        </w:rPr>
      </w:pPr>
      <w:r>
        <w:rPr>
          <w:rFonts w:ascii="微软雅黑" w:eastAsia="微软雅黑" w:hAnsi="微软雅黑" w:hint="eastAsia"/>
          <w:b/>
          <w:bCs/>
          <w:color w:val="333333"/>
          <w:sz w:val="42"/>
          <w:szCs w:val="42"/>
          <w:shd w:val="clear" w:color="auto" w:fill="FFFFFF"/>
        </w:rPr>
        <w:t>福建省科学技术厅关于举办科技特派员成果现场推介对接活动的通知</w:t>
      </w:r>
    </w:p>
    <w:p w:rsidR="008E37BD" w:rsidRPr="008E37BD" w:rsidRDefault="008E37BD" w:rsidP="008714C4">
      <w:pPr>
        <w:widowControl/>
        <w:adjustRightInd w:val="0"/>
        <w:snapToGrid w:val="0"/>
        <w:spacing w:line="540" w:lineRule="exact"/>
        <w:rPr>
          <w:rFonts w:ascii="宋体" w:eastAsia="宋体" w:hAnsi="宋体" w:cs="宋体"/>
          <w:kern w:val="0"/>
          <w:sz w:val="24"/>
          <w:szCs w:val="24"/>
        </w:rPr>
      </w:pPr>
      <w:r w:rsidRPr="008E37BD">
        <w:rPr>
          <w:rFonts w:ascii="微软雅黑" w:eastAsia="微软雅黑" w:hAnsi="微软雅黑" w:cs="宋体" w:hint="eastAsia"/>
          <w:color w:val="333333"/>
          <w:kern w:val="0"/>
          <w:szCs w:val="21"/>
          <w:shd w:val="clear" w:color="auto" w:fill="FFFFFF"/>
        </w:rPr>
        <w:t>省直有关单位，各设区市科技局，平潭综合实验区经济发展局：</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为深入贯彻习近平总书记关于科技特派员制度的重要指示精神，落实省委、省政府部署要求，建立健全科技特派员与企业需求的精准对接机制，扩大科技特派员成果宣传、示范和推广，促进科技特派员服务进一步建立在产业链上，为推进乡村振兴和产业转型升级提供有力的科技支撑和人才保障，经研究，定于2023年10月下旬在三明市举办全省科技特派员成果现场推介对接活动。现将活动有关事项通知如下：</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一、时间、地点</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时间：2023年10月25日-27日</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地点：三明市农科院，沙县</w:t>
      </w:r>
      <w:proofErr w:type="gramStart"/>
      <w:r w:rsidRPr="008E37BD">
        <w:rPr>
          <w:rFonts w:ascii="微软雅黑" w:eastAsia="微软雅黑" w:hAnsi="微软雅黑" w:cs="宋体" w:hint="eastAsia"/>
          <w:color w:val="333333"/>
          <w:kern w:val="0"/>
          <w:szCs w:val="21"/>
          <w:shd w:val="clear" w:color="auto" w:fill="FFFFFF"/>
        </w:rPr>
        <w:t>广容大</w:t>
      </w:r>
      <w:proofErr w:type="gramEnd"/>
      <w:r w:rsidRPr="008E37BD">
        <w:rPr>
          <w:rFonts w:ascii="微软雅黑" w:eastAsia="微软雅黑" w:hAnsi="微软雅黑" w:cs="宋体" w:hint="eastAsia"/>
          <w:color w:val="333333"/>
          <w:kern w:val="0"/>
          <w:szCs w:val="21"/>
          <w:shd w:val="clear" w:color="auto" w:fill="FFFFFF"/>
        </w:rPr>
        <w:t>酒店</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二、组织举办单位</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主办单位：福建省科学技术厅、三明市人民政府</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承办单位：福建省科技厅星火计划办公室、福建省科技厅农牧业中试中心、三明市科技局、三明市农科院、福建三明国家农业科技园区管委会</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三、参加人员</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主承办单位领导及业务处（科）负责人，省科技特派员工作联席会议成员单位代表，科技特派员及其所在单位代表，设区市科技局分管领导及业务处（科）负责人、设区市农科院所代表，相关企业代表，相关新闻媒体记者。</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四、活动安排</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10月25日下午报到（地点：沙县</w:t>
      </w:r>
      <w:proofErr w:type="gramStart"/>
      <w:r w:rsidRPr="008E37BD">
        <w:rPr>
          <w:rFonts w:ascii="微软雅黑" w:eastAsia="微软雅黑" w:hAnsi="微软雅黑" w:cs="宋体" w:hint="eastAsia"/>
          <w:color w:val="333333"/>
          <w:kern w:val="0"/>
          <w:szCs w:val="21"/>
          <w:shd w:val="clear" w:color="auto" w:fill="FFFFFF"/>
        </w:rPr>
        <w:t>广容大</w:t>
      </w:r>
      <w:proofErr w:type="gramEnd"/>
      <w:r w:rsidRPr="008E37BD">
        <w:rPr>
          <w:rFonts w:ascii="微软雅黑" w:eastAsia="微软雅黑" w:hAnsi="微软雅黑" w:cs="宋体" w:hint="eastAsia"/>
          <w:color w:val="333333"/>
          <w:kern w:val="0"/>
          <w:szCs w:val="21"/>
          <w:shd w:val="clear" w:color="auto" w:fill="FFFFFF"/>
        </w:rPr>
        <w:t>酒店，地址：沙县凤岗淘金山路2号，酒店联系电话：0598-5666888）</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10月26日上午参会人员到三明市农科院全省科技特派员成果展示厅、田间展示区、成果</w:t>
      </w:r>
      <w:proofErr w:type="gramStart"/>
      <w:r w:rsidRPr="008E37BD">
        <w:rPr>
          <w:rFonts w:ascii="微软雅黑" w:eastAsia="微软雅黑" w:hAnsi="微软雅黑" w:cs="宋体" w:hint="eastAsia"/>
          <w:color w:val="333333"/>
          <w:kern w:val="0"/>
          <w:szCs w:val="21"/>
          <w:shd w:val="clear" w:color="auto" w:fill="FFFFFF"/>
        </w:rPr>
        <w:t>品鉴区</w:t>
      </w:r>
      <w:proofErr w:type="gramEnd"/>
      <w:r w:rsidRPr="008E37BD">
        <w:rPr>
          <w:rFonts w:ascii="微软雅黑" w:eastAsia="微软雅黑" w:hAnsi="微软雅黑" w:cs="宋体" w:hint="eastAsia"/>
          <w:color w:val="333333"/>
          <w:kern w:val="0"/>
          <w:szCs w:val="21"/>
          <w:shd w:val="clear" w:color="auto" w:fill="FFFFFF"/>
        </w:rPr>
        <w:t>进行现场观摩；科技特派员与企业、合作社和家庭农场等单位就最新研发的新产</w:t>
      </w:r>
      <w:r w:rsidRPr="008E37BD">
        <w:rPr>
          <w:rFonts w:ascii="微软雅黑" w:eastAsia="微软雅黑" w:hAnsi="微软雅黑" w:cs="宋体" w:hint="eastAsia"/>
          <w:color w:val="333333"/>
          <w:kern w:val="0"/>
          <w:szCs w:val="21"/>
          <w:shd w:val="clear" w:color="auto" w:fill="FFFFFF"/>
        </w:rPr>
        <w:lastRenderedPageBreak/>
        <w:t>品、新品种、新技术及发明专利等科研成果和科研项目进行对接洽谈交流。</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10月26日下午参加全省科技特派员成果现场推介会，拟开展新产品、新品种、新技术等科技特派员成果推介和对接项目签约等。</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10月27日上午离会</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五、相关要求</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（一）会前推介对接</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1.请各设区市科技局、平潭综合实验区经发局在本地区组织开展会前推介对接活动，将省科技厅为本次活动征集的425项科技特派员成果（发布在福建省科学技术厅门户网站http://kjt.fujian.gov.cn“政务公开”的子栏目“通知公告”中）推介给本地区企业，争取每个设区市成功对接不少于10项、平潭综合实验不少于5项，于10月18日前填写《2023年福建省科技特派员成果推介对接活动达成合作项目汇总表》（附件1），报送至电子邮箱：18871711@qq.com。</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2.请科技特派员所在单位（各高校、科研院所）通过各自渠道积极向企业推介本单位科技特派员成果，对促成对接的项目进行汇总统计，于10月18日前填写《2023年福建省科技特派员成果推介对接活动达成合作项目汇总表》（附件1），报送至电子邮箱：18871711@qq.com。</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3.各单位报送的达成合作项目既可以是本次活动征集推介的科技特派员成果，也可以是各单位通过日常推介对接促成企业与科技特派员达成合作的其他项目成果。</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（二）报送参会名单</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请各单位按照以下参会名额要求，于10月20日前填写《2023年全省科技特派员成果现场推介对接活动参会人员回执单》（附件2），报送至电子邮箱：18871711@qq.com。</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1.各设区市、平潭综合实验区：10名左右（平潭5名左右），含设区市科技局分管领导及业务处（科）负责人、设区市农科院所代表、相关企业代表，参会名额向企业倾斜。请三明市根据推介对接活动要求另行组织一定数量的企业参会。</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2.省科技特派员工作联席会议成员单位：各1名代表。</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lastRenderedPageBreak/>
        <w:t xml:space="preserve">　　3.科技特派员所在单位代表：福建省农科院、福建农林大学各10名左右，其他科技特派员所在单位各3名左右，</w:t>
      </w:r>
      <w:proofErr w:type="gramStart"/>
      <w:r w:rsidRPr="008E37BD">
        <w:rPr>
          <w:rFonts w:ascii="微软雅黑" w:eastAsia="微软雅黑" w:hAnsi="微软雅黑" w:cs="宋体" w:hint="eastAsia"/>
          <w:color w:val="333333"/>
          <w:kern w:val="0"/>
          <w:szCs w:val="21"/>
          <w:shd w:val="clear" w:color="auto" w:fill="FFFFFF"/>
        </w:rPr>
        <w:t>以上含本单位</w:t>
      </w:r>
      <w:proofErr w:type="gramEnd"/>
      <w:r w:rsidRPr="008E37BD">
        <w:rPr>
          <w:rFonts w:ascii="微软雅黑" w:eastAsia="微软雅黑" w:hAnsi="微软雅黑" w:cs="宋体" w:hint="eastAsia"/>
          <w:color w:val="333333"/>
          <w:kern w:val="0"/>
          <w:szCs w:val="21"/>
          <w:shd w:val="clear" w:color="auto" w:fill="FFFFFF"/>
        </w:rPr>
        <w:t>科技特派员代表、科技特派员成果管理机构代表等。</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（三）推荐现场签约项目</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请各设区市科技局、平潭综合实验区经发局、科技特派员所在单位（各高校、科研院所）从本地区、本单位已成功对接的科技特派员成果中筛选推荐一批拟在现场签约的项目，于10月20日前填写《2023年福建省科技特派员成果推介对接活动现场签约推荐表》（附件3），报送至电子邮箱：18871711@qq.com。每个设区市及福建省农科院、福建农林大学推荐现场签约项目不少于2项，其他单位根据对接实际情况推荐现场签约项目。</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（四）现场推介项目</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请科技特派员所在单位（各高校、科研院所）提前做好于10月26日下午在全省科技特派员成果现场推介会上推介本单位科技特派员成果的有关准备，精心筛选拟推介的项目，制作项目介绍PPT内容等。具体事项将由组织举办单位另行通知。</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六、其它</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一）本次活动统一安排食宿，往返差旅、住宿费用由参会人员按规定向本单位报销，承办单位提供会议用餐。本通知及附件可登录我厅门户网站（网址http://kjt.fujian.gov.cn），从“政务公开”的子栏目“通知公告”中下载。</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（二）联系方式</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三明市农科院：</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联系人：曹家光、华树妹</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电话：18965302211、18960592957</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邮箱：18871711@qq.com</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三明市科技局：</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联系人：</w:t>
      </w:r>
      <w:proofErr w:type="gramStart"/>
      <w:r w:rsidRPr="008E37BD">
        <w:rPr>
          <w:rFonts w:ascii="微软雅黑" w:eastAsia="微软雅黑" w:hAnsi="微软雅黑" w:cs="宋体" w:hint="eastAsia"/>
          <w:color w:val="333333"/>
          <w:kern w:val="0"/>
          <w:szCs w:val="21"/>
          <w:shd w:val="clear" w:color="auto" w:fill="FFFFFF"/>
        </w:rPr>
        <w:t>严希沐</w:t>
      </w:r>
      <w:proofErr w:type="gramEnd"/>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电话：0598-8590650、13799181272</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lastRenderedPageBreak/>
        <w:t xml:space="preserve">　　福建省科技厅：</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联系人：许立、杨青、王飞</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电话：0591-87881230、13305994513、87866133</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附件：1.2023年福建省科技特派员成果推介对接活动达成合作项目汇总表</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2.2023年全省科技特派员成果现场推介对接活动参会人员回执单</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3.2023年福建省科技特派员成果推介对接活动现场签约项目推荐表</w:t>
      </w:r>
      <w:r w:rsidRPr="008E37BD">
        <w:rPr>
          <w:rFonts w:ascii="微软雅黑" w:eastAsia="微软雅黑" w:hAnsi="微软雅黑" w:cs="宋体" w:hint="eastAsia"/>
          <w:color w:val="333333"/>
          <w:kern w:val="0"/>
          <w:szCs w:val="21"/>
        </w:rPr>
        <w:br/>
      </w:r>
      <w:r w:rsidRPr="008E37BD">
        <w:rPr>
          <w:rFonts w:ascii="微软雅黑" w:eastAsia="微软雅黑" w:hAnsi="微软雅黑" w:cs="宋体" w:hint="eastAsia"/>
          <w:color w:val="333333"/>
          <w:kern w:val="0"/>
          <w:szCs w:val="21"/>
          <w:shd w:val="clear" w:color="auto" w:fill="FFFFFF"/>
        </w:rPr>
        <w:t xml:space="preserve">　　</w:t>
      </w:r>
    </w:p>
    <w:p w:rsidR="008E37BD" w:rsidRPr="008E37BD" w:rsidRDefault="008E37BD" w:rsidP="008714C4">
      <w:pPr>
        <w:widowControl/>
        <w:shd w:val="clear" w:color="auto" w:fill="FFFFFF"/>
        <w:adjustRightInd w:val="0"/>
        <w:snapToGrid w:val="0"/>
        <w:spacing w:line="540" w:lineRule="exact"/>
        <w:rPr>
          <w:rFonts w:ascii="simsun" w:eastAsia="宋体" w:hAnsi="simsun" w:cs="宋体"/>
          <w:color w:val="333333"/>
          <w:kern w:val="0"/>
          <w:sz w:val="24"/>
          <w:szCs w:val="24"/>
        </w:rPr>
      </w:pPr>
      <w:r w:rsidRPr="008E37BD">
        <w:rPr>
          <w:rFonts w:ascii="微软雅黑" w:eastAsia="微软雅黑" w:hAnsi="微软雅黑" w:cs="宋体" w:hint="eastAsia"/>
          <w:color w:val="333333"/>
          <w:kern w:val="0"/>
          <w:szCs w:val="21"/>
        </w:rPr>
        <w:br/>
      </w:r>
    </w:p>
    <w:p w:rsidR="008E37BD" w:rsidRPr="008E37BD" w:rsidRDefault="008E37BD" w:rsidP="008714C4">
      <w:pPr>
        <w:widowControl/>
        <w:shd w:val="clear" w:color="auto" w:fill="FFFFFF"/>
        <w:adjustRightInd w:val="0"/>
        <w:snapToGrid w:val="0"/>
        <w:spacing w:line="540" w:lineRule="exact"/>
        <w:ind w:firstLineChars="2700" w:firstLine="5670"/>
        <w:rPr>
          <w:rFonts w:ascii="simsun" w:eastAsia="宋体" w:hAnsi="simsun" w:cs="宋体"/>
          <w:color w:val="333333"/>
          <w:kern w:val="0"/>
          <w:sz w:val="24"/>
          <w:szCs w:val="24"/>
        </w:rPr>
      </w:pPr>
      <w:r w:rsidRPr="008E37BD">
        <w:rPr>
          <w:rFonts w:ascii="微软雅黑" w:eastAsia="微软雅黑" w:hAnsi="微软雅黑" w:cs="宋体" w:hint="eastAsia"/>
          <w:color w:val="333333"/>
          <w:kern w:val="0"/>
          <w:szCs w:val="21"/>
        </w:rPr>
        <w:t>福建省科学技术厅</w:t>
      </w:r>
    </w:p>
    <w:p w:rsidR="008E37BD" w:rsidRPr="008E37BD" w:rsidRDefault="008E37BD" w:rsidP="008714C4">
      <w:pPr>
        <w:widowControl/>
        <w:shd w:val="clear" w:color="auto" w:fill="FFFFFF"/>
        <w:adjustRightInd w:val="0"/>
        <w:snapToGrid w:val="0"/>
        <w:spacing w:line="540" w:lineRule="exact"/>
        <w:ind w:firstLineChars="2700" w:firstLine="5670"/>
        <w:rPr>
          <w:rFonts w:ascii="simsun" w:eastAsia="宋体" w:hAnsi="simsun" w:cs="宋体"/>
          <w:color w:val="333333"/>
          <w:kern w:val="0"/>
          <w:sz w:val="24"/>
          <w:szCs w:val="24"/>
        </w:rPr>
      </w:pPr>
      <w:bookmarkStart w:id="0" w:name="_GoBack"/>
      <w:bookmarkEnd w:id="0"/>
      <w:r w:rsidRPr="008E37BD">
        <w:rPr>
          <w:rFonts w:ascii="微软雅黑" w:eastAsia="微软雅黑" w:hAnsi="微软雅黑" w:cs="宋体" w:hint="eastAsia"/>
          <w:color w:val="333333"/>
          <w:kern w:val="0"/>
          <w:szCs w:val="21"/>
        </w:rPr>
        <w:t>2023年9月28日</w:t>
      </w:r>
    </w:p>
    <w:p w:rsidR="008E37BD" w:rsidRPr="008E37BD" w:rsidRDefault="008E37BD" w:rsidP="008E37BD">
      <w:pPr>
        <w:jc w:val="center"/>
        <w:rPr>
          <w:rFonts w:hint="eastAsia"/>
        </w:rPr>
      </w:pPr>
    </w:p>
    <w:sectPr w:rsidR="008E37BD" w:rsidRPr="008E3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49"/>
    <w:rsid w:val="00366A2C"/>
    <w:rsid w:val="0052522D"/>
    <w:rsid w:val="008714C4"/>
    <w:rsid w:val="008E37BD"/>
    <w:rsid w:val="00C0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10118-AE79-425C-BAE3-0FBED14D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32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2023-10-07T11:44:00Z</dcterms:created>
  <dcterms:modified xsi:type="dcterms:W3CDTF">2023-10-07T11:46:00Z</dcterms:modified>
</cp:coreProperties>
</file>