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34" w:rsidRDefault="005D21B0">
      <w:pPr>
        <w:jc w:val="center"/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关于组织</w:t>
      </w:r>
      <w:r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  <w:t>024</w:t>
      </w: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年省高校教师教学创新大赛</w:t>
      </w:r>
      <w:r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的通知</w:t>
      </w:r>
    </w:p>
    <w:p w:rsidR="006C4234" w:rsidRDefault="006C4234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C4234" w:rsidRDefault="005D21B0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相关学院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及参赛选手：</w:t>
      </w:r>
    </w:p>
    <w:p w:rsidR="006C4234" w:rsidRDefault="005D21B0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根据福建省教育厅《关于举办第四届福建省高校教师教学创新大赛的通知》（闽教高〔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）相关文件精神，学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决定选派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学院的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主讲教师参加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，参加省赛选手需在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日前在大赛官网内完成省赛注册、认证、材料审核提交等环节。为了更好的推进备战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，人事处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教师教学发展中心）特为参赛选手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选派了校内指导教师并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拟定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了各时间段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工作要点，请各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、各位参赛选手按照工作时间表，积极备赛，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发挥团队力量，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精心组织实施，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确保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高质量提交网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评阶段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参赛材料（课堂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实录视频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教学创新报告等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。</w:t>
      </w:r>
    </w:p>
    <w:p w:rsidR="006C4234" w:rsidRDefault="005D21B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校</w:t>
      </w:r>
      <w:r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  <w:t>内指导教师</w:t>
      </w: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安排</w:t>
      </w:r>
    </w:p>
    <w:tbl>
      <w:tblPr>
        <w:tblStyle w:val="a7"/>
        <w:tblW w:w="8510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1276"/>
        <w:gridCol w:w="1427"/>
      </w:tblGrid>
      <w:tr w:rsidR="006C4234">
        <w:trPr>
          <w:trHeight w:val="672"/>
          <w:jc w:val="center"/>
        </w:trPr>
        <w:tc>
          <w:tcPr>
            <w:tcW w:w="1980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学院</w:t>
            </w:r>
          </w:p>
        </w:tc>
        <w:tc>
          <w:tcPr>
            <w:tcW w:w="1276" w:type="dxa"/>
          </w:tcPr>
          <w:p w:rsidR="005D3CEF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参赛</w:t>
            </w:r>
          </w:p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教师</w:t>
            </w:r>
          </w:p>
        </w:tc>
        <w:tc>
          <w:tcPr>
            <w:tcW w:w="2551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课程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牵头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院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领导</w:t>
            </w:r>
          </w:p>
        </w:tc>
        <w:tc>
          <w:tcPr>
            <w:tcW w:w="1427" w:type="dxa"/>
          </w:tcPr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校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内</w:t>
            </w:r>
          </w:p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指导</w:t>
            </w:r>
            <w:r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  <w:t>教师</w:t>
            </w:r>
          </w:p>
        </w:tc>
      </w:tr>
      <w:tr w:rsidR="006C4234">
        <w:trPr>
          <w:jc w:val="center"/>
        </w:trPr>
        <w:tc>
          <w:tcPr>
            <w:tcW w:w="1980" w:type="dxa"/>
            <w:vMerge w:val="restart"/>
            <w:vAlign w:val="center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刚</w:t>
            </w:r>
          </w:p>
        </w:tc>
        <w:tc>
          <w:tcPr>
            <w:tcW w:w="2551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机械设计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高浩</w:t>
            </w:r>
          </w:p>
        </w:tc>
        <w:tc>
          <w:tcPr>
            <w:tcW w:w="1427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桂娟</w:t>
            </w:r>
          </w:p>
        </w:tc>
      </w:tr>
      <w:tr w:rsidR="006C4234">
        <w:trPr>
          <w:jc w:val="center"/>
        </w:trPr>
        <w:tc>
          <w:tcPr>
            <w:tcW w:w="1980" w:type="dxa"/>
            <w:vMerge/>
            <w:vAlign w:val="center"/>
          </w:tcPr>
          <w:p w:rsidR="006C4234" w:rsidRDefault="006C4234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陈礼炜</w:t>
            </w:r>
          </w:p>
        </w:tc>
        <w:tc>
          <w:tcPr>
            <w:tcW w:w="2551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电磁学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颜慧贤</w:t>
            </w:r>
          </w:p>
        </w:tc>
        <w:tc>
          <w:tcPr>
            <w:tcW w:w="1427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邱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丽梅</w:t>
            </w:r>
          </w:p>
        </w:tc>
      </w:tr>
      <w:tr w:rsidR="006C4234">
        <w:trPr>
          <w:jc w:val="center"/>
        </w:trPr>
        <w:tc>
          <w:tcPr>
            <w:tcW w:w="1980" w:type="dxa"/>
            <w:vMerge w:val="restart"/>
            <w:vAlign w:val="center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艺术与设计学院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文艳群</w:t>
            </w:r>
          </w:p>
        </w:tc>
        <w:tc>
          <w:tcPr>
            <w:tcW w:w="2551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案例与专题设计</w:t>
            </w:r>
          </w:p>
        </w:tc>
        <w:tc>
          <w:tcPr>
            <w:tcW w:w="1276" w:type="dxa"/>
          </w:tcPr>
          <w:p w:rsidR="006C4234" w:rsidRDefault="005D21B0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邱国鹏</w:t>
            </w:r>
          </w:p>
        </w:tc>
        <w:tc>
          <w:tcPr>
            <w:tcW w:w="1427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炎</w:t>
            </w:r>
          </w:p>
        </w:tc>
      </w:tr>
      <w:tr w:rsidR="006C4234">
        <w:trPr>
          <w:jc w:val="center"/>
        </w:trPr>
        <w:tc>
          <w:tcPr>
            <w:tcW w:w="1980" w:type="dxa"/>
            <w:vMerge/>
            <w:vAlign w:val="center"/>
          </w:tcPr>
          <w:p w:rsidR="006C4234" w:rsidRDefault="006C4234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信玉峰</w:t>
            </w:r>
          </w:p>
        </w:tc>
        <w:tc>
          <w:tcPr>
            <w:tcW w:w="2551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中西服装史</w:t>
            </w:r>
          </w:p>
        </w:tc>
        <w:tc>
          <w:tcPr>
            <w:tcW w:w="1276" w:type="dxa"/>
          </w:tcPr>
          <w:p w:rsidR="006C4234" w:rsidRDefault="005D21B0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邱国鹏</w:t>
            </w:r>
          </w:p>
        </w:tc>
        <w:tc>
          <w:tcPr>
            <w:tcW w:w="1427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炎</w:t>
            </w:r>
          </w:p>
        </w:tc>
      </w:tr>
      <w:tr w:rsidR="006C4234">
        <w:trPr>
          <w:jc w:val="center"/>
        </w:trPr>
        <w:tc>
          <w:tcPr>
            <w:tcW w:w="1980" w:type="dxa"/>
            <w:vAlign w:val="center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文化传播学院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郑顺婷</w:t>
            </w:r>
          </w:p>
        </w:tc>
        <w:tc>
          <w:tcPr>
            <w:tcW w:w="2551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中国古代文学</w:t>
            </w:r>
          </w:p>
        </w:tc>
        <w:tc>
          <w:tcPr>
            <w:tcW w:w="1276" w:type="dxa"/>
          </w:tcPr>
          <w:p w:rsidR="006C4234" w:rsidRDefault="005D21B0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赵平喜</w:t>
            </w:r>
          </w:p>
        </w:tc>
        <w:tc>
          <w:tcPr>
            <w:tcW w:w="1427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桂兰</w:t>
            </w:r>
          </w:p>
        </w:tc>
      </w:tr>
      <w:tr w:rsidR="006C4234">
        <w:trPr>
          <w:jc w:val="center"/>
        </w:trPr>
        <w:tc>
          <w:tcPr>
            <w:tcW w:w="1980" w:type="dxa"/>
            <w:vAlign w:val="center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创业管理学院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杨红梅</w:t>
            </w:r>
          </w:p>
        </w:tc>
        <w:tc>
          <w:tcPr>
            <w:tcW w:w="2551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乡村振兴创业实践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叶志鹏</w:t>
            </w:r>
          </w:p>
        </w:tc>
        <w:tc>
          <w:tcPr>
            <w:tcW w:w="1427" w:type="dxa"/>
          </w:tcPr>
          <w:p w:rsidR="006C4234" w:rsidRDefault="005D21B0">
            <w:pPr>
              <w:pStyle w:val="a8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邱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丽梅</w:t>
            </w:r>
          </w:p>
        </w:tc>
      </w:tr>
      <w:tr w:rsidR="006C4234">
        <w:trPr>
          <w:jc w:val="center"/>
        </w:trPr>
        <w:tc>
          <w:tcPr>
            <w:tcW w:w="1980" w:type="dxa"/>
            <w:vAlign w:val="center"/>
          </w:tcPr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石雪梅</w:t>
            </w:r>
          </w:p>
        </w:tc>
        <w:tc>
          <w:tcPr>
            <w:tcW w:w="2551" w:type="dxa"/>
          </w:tcPr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马克思主义基本原理</w:t>
            </w:r>
          </w:p>
        </w:tc>
        <w:tc>
          <w:tcPr>
            <w:tcW w:w="1276" w:type="dxa"/>
          </w:tcPr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徐桂兰</w:t>
            </w:r>
          </w:p>
        </w:tc>
        <w:tc>
          <w:tcPr>
            <w:tcW w:w="1427" w:type="dxa"/>
          </w:tcPr>
          <w:p w:rsidR="006C4234" w:rsidRDefault="005D21B0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桂娟</w:t>
            </w:r>
          </w:p>
        </w:tc>
      </w:tr>
    </w:tbl>
    <w:p w:rsidR="006C4234" w:rsidRDefault="006C4234">
      <w:pPr>
        <w:pStyle w:val="a8"/>
        <w:ind w:left="136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C4234" w:rsidRDefault="005D21B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lastRenderedPageBreak/>
        <w:t>各</w:t>
      </w: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阶段工作要点</w:t>
      </w: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536"/>
        <w:gridCol w:w="6969"/>
      </w:tblGrid>
      <w:tr w:rsidR="006C4234">
        <w:trPr>
          <w:jc w:val="center"/>
        </w:trPr>
        <w:tc>
          <w:tcPr>
            <w:tcW w:w="1536" w:type="dxa"/>
          </w:tcPr>
          <w:p w:rsidR="006C4234" w:rsidRDefault="005D21B0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969" w:type="dxa"/>
          </w:tcPr>
          <w:p w:rsidR="006C4234" w:rsidRDefault="005D21B0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工作要点</w:t>
            </w:r>
          </w:p>
        </w:tc>
      </w:tr>
      <w:tr w:rsidR="006C4234">
        <w:trPr>
          <w:jc w:val="center"/>
        </w:trPr>
        <w:tc>
          <w:tcPr>
            <w:tcW w:w="1536" w:type="dxa"/>
            <w:vAlign w:val="center"/>
          </w:tcPr>
          <w:p w:rsidR="006C4234" w:rsidRDefault="005D21B0">
            <w:pPr>
              <w:spacing w:line="400" w:lineRule="exac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2023.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.1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023.12.20</w:t>
            </w:r>
          </w:p>
          <w:p w:rsidR="006C4234" w:rsidRDefault="006C4234">
            <w:pPr>
              <w:spacing w:line="400" w:lineRule="exac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69" w:type="dxa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课程实录准备：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梳理课程创新教学报告、教学大纲，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明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晰思路。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做好课题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选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择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能够展示自己的教学特色和优点。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完成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拟录制两节课的教案、课件设计，体现“四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新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”、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课程思政、信息技术应用。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根据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比赛要求，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完成两节课视频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录制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脚本。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做好上课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课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场地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、教学道具、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学生组织等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方面的准备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为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保证录制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效果，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建议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每次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约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拍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节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课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6C4234">
        <w:trPr>
          <w:jc w:val="center"/>
        </w:trPr>
        <w:tc>
          <w:tcPr>
            <w:tcW w:w="1536" w:type="dxa"/>
            <w:vAlign w:val="center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2023.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.2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1-2024.1.10</w:t>
            </w:r>
          </w:p>
        </w:tc>
        <w:tc>
          <w:tcPr>
            <w:tcW w:w="6969" w:type="dxa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课程实录阶段：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与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拍摄团队做好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录制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前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沟通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营造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氛围，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有效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互动，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组织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学生完成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两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节课堂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实录；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配合拍摄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团队做好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课程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实录视频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后期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图文处理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工作；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完成两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节课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课堂实录信息表。</w:t>
            </w:r>
          </w:p>
        </w:tc>
      </w:tr>
      <w:tr w:rsidR="006C4234">
        <w:trPr>
          <w:jc w:val="center"/>
        </w:trPr>
        <w:tc>
          <w:tcPr>
            <w:tcW w:w="1536" w:type="dxa"/>
            <w:vAlign w:val="center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02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.1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-2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024.1.21</w:t>
            </w:r>
          </w:p>
        </w:tc>
        <w:tc>
          <w:tcPr>
            <w:tcW w:w="6969" w:type="dxa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创新教学报告凝练</w:t>
            </w:r>
            <w:r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  <w:t>修改</w:t>
            </w: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（一）：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完成创新报告省赛提交版初稿撰写修改；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与校内指导教师当面讨论交流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至少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次。</w:t>
            </w:r>
          </w:p>
        </w:tc>
      </w:tr>
      <w:tr w:rsidR="006C4234">
        <w:trPr>
          <w:jc w:val="center"/>
        </w:trPr>
        <w:tc>
          <w:tcPr>
            <w:tcW w:w="1536" w:type="dxa"/>
            <w:vAlign w:val="center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2024.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.22-2024.2.7</w:t>
            </w:r>
          </w:p>
        </w:tc>
        <w:tc>
          <w:tcPr>
            <w:tcW w:w="6969" w:type="dxa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创新教学报告凝练</w:t>
            </w:r>
            <w:r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  <w:t>修改</w:t>
            </w: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（二）：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完成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创新报告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修改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稿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将创新教学报告提交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课程教学团队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交流研讨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；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课程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牵头领导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把关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审核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 w:rsidR="006C4234">
        <w:trPr>
          <w:trHeight w:val="530"/>
          <w:jc w:val="center"/>
        </w:trPr>
        <w:tc>
          <w:tcPr>
            <w:tcW w:w="1536" w:type="dxa"/>
            <w:vAlign w:val="center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2024.2.19-2024.2.25</w:t>
            </w:r>
          </w:p>
        </w:tc>
        <w:tc>
          <w:tcPr>
            <w:tcW w:w="6969" w:type="dxa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创新教学报告凝练</w:t>
            </w:r>
            <w:r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  <w:t>修改</w:t>
            </w:r>
            <w:r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（三）：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创新教学报告第一</w:t>
            </w:r>
            <w:r>
              <w:rPr>
                <w:rFonts w:ascii="宋体" w:eastAsia="宋体" w:hAnsi="宋体" w:cs="仿宋_GB2312"/>
                <w:kern w:val="0"/>
                <w:sz w:val="24"/>
                <w:szCs w:val="24"/>
              </w:rPr>
              <w:t>次</w:t>
            </w: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校外专家指导。</w:t>
            </w:r>
          </w:p>
        </w:tc>
      </w:tr>
      <w:tr w:rsidR="006C4234">
        <w:trPr>
          <w:trHeight w:val="908"/>
          <w:jc w:val="center"/>
        </w:trPr>
        <w:tc>
          <w:tcPr>
            <w:tcW w:w="1536" w:type="dxa"/>
            <w:vAlign w:val="center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024.2.26-2024.3.3</w:t>
            </w:r>
          </w:p>
        </w:tc>
        <w:tc>
          <w:tcPr>
            <w:tcW w:w="6969" w:type="dxa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参赛</w:t>
            </w:r>
            <w:r>
              <w:rPr>
                <w:rFonts w:ascii="宋体" w:eastAsia="宋体" w:hAnsi="宋体" w:cs="仿宋_GB2312"/>
                <w:b/>
                <w:color w:val="000000" w:themeColor="text1"/>
                <w:kern w:val="0"/>
                <w:sz w:val="24"/>
                <w:szCs w:val="24"/>
              </w:rPr>
              <w:t>材料定稿、提交阶段</w:t>
            </w:r>
            <w:r>
              <w:rPr>
                <w:rFonts w:ascii="宋体" w:eastAsia="宋体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创新教学报告第二次校外专家指导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定稿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网上评审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材料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（课堂实录视频、教学创新报告等）提交。</w:t>
            </w:r>
          </w:p>
        </w:tc>
      </w:tr>
      <w:tr w:rsidR="006C4234">
        <w:trPr>
          <w:trHeight w:val="908"/>
          <w:jc w:val="center"/>
        </w:trPr>
        <w:tc>
          <w:tcPr>
            <w:tcW w:w="1536" w:type="dxa"/>
            <w:vAlign w:val="center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2024.3.4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024</w:t>
            </w: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年现场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决赛前</w:t>
            </w:r>
          </w:p>
        </w:tc>
        <w:tc>
          <w:tcPr>
            <w:tcW w:w="6969" w:type="dxa"/>
          </w:tcPr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现场汇报打磨阶段：</w:t>
            </w:r>
          </w:p>
          <w:p w:rsidR="006C4234" w:rsidRDefault="005D21B0">
            <w:pPr>
              <w:spacing w:line="400" w:lineRule="exact"/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邀请专家对入围现场汇报人员的创新汇报进行指导、</w:t>
            </w:r>
            <w:r>
              <w:rPr>
                <w:rFonts w:ascii="宋体" w:eastAsia="宋体" w:hAnsi="宋体" w:cs="仿宋_GB2312"/>
                <w:color w:val="000000" w:themeColor="text1"/>
                <w:kern w:val="0"/>
                <w:sz w:val="24"/>
                <w:szCs w:val="24"/>
              </w:rPr>
              <w:t>打磨。</w:t>
            </w:r>
          </w:p>
        </w:tc>
      </w:tr>
    </w:tbl>
    <w:p w:rsidR="006C4234" w:rsidRPr="005D3CEF" w:rsidRDefault="005D21B0" w:rsidP="005D3CEF">
      <w:pPr>
        <w:ind w:left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：卞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199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6088536</w:t>
      </w:r>
    </w:p>
    <w:p w:rsidR="006C4234" w:rsidRDefault="005D21B0">
      <w:pPr>
        <w:pStyle w:val="a8"/>
        <w:ind w:left="1360" w:firstLineChars="800" w:firstLine="2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事处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教学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中心）</w:t>
      </w:r>
    </w:p>
    <w:sectPr w:rsidR="006C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B0" w:rsidRDefault="005D21B0" w:rsidP="005D3CEF">
      <w:r>
        <w:separator/>
      </w:r>
    </w:p>
  </w:endnote>
  <w:endnote w:type="continuationSeparator" w:id="0">
    <w:p w:rsidR="005D21B0" w:rsidRDefault="005D21B0" w:rsidP="005D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B0" w:rsidRDefault="005D21B0" w:rsidP="005D3CEF">
      <w:r>
        <w:separator/>
      </w:r>
    </w:p>
  </w:footnote>
  <w:footnote w:type="continuationSeparator" w:id="0">
    <w:p w:rsidR="005D21B0" w:rsidRDefault="005D21B0" w:rsidP="005D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1DEC"/>
    <w:multiLevelType w:val="multilevel"/>
    <w:tmpl w:val="6B2B1DE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6E"/>
    <w:rsid w:val="00080C53"/>
    <w:rsid w:val="0010754C"/>
    <w:rsid w:val="00110263"/>
    <w:rsid w:val="00131DD9"/>
    <w:rsid w:val="00151E6E"/>
    <w:rsid w:val="0016333F"/>
    <w:rsid w:val="001A3512"/>
    <w:rsid w:val="002A16EB"/>
    <w:rsid w:val="003C4BC9"/>
    <w:rsid w:val="003D01A8"/>
    <w:rsid w:val="003D4E80"/>
    <w:rsid w:val="004C5F1E"/>
    <w:rsid w:val="004F0C9C"/>
    <w:rsid w:val="005111A9"/>
    <w:rsid w:val="005714AE"/>
    <w:rsid w:val="005B464F"/>
    <w:rsid w:val="005D21B0"/>
    <w:rsid w:val="005D3CEF"/>
    <w:rsid w:val="005F5548"/>
    <w:rsid w:val="00635385"/>
    <w:rsid w:val="006C4234"/>
    <w:rsid w:val="006F2C21"/>
    <w:rsid w:val="0072199E"/>
    <w:rsid w:val="007268B3"/>
    <w:rsid w:val="007B4914"/>
    <w:rsid w:val="008157BE"/>
    <w:rsid w:val="008F6907"/>
    <w:rsid w:val="00943BA6"/>
    <w:rsid w:val="00976DA3"/>
    <w:rsid w:val="009D7137"/>
    <w:rsid w:val="00A52560"/>
    <w:rsid w:val="00A60818"/>
    <w:rsid w:val="00A914EA"/>
    <w:rsid w:val="00A9237A"/>
    <w:rsid w:val="00AA25A7"/>
    <w:rsid w:val="00B40710"/>
    <w:rsid w:val="00C27713"/>
    <w:rsid w:val="00C57E78"/>
    <w:rsid w:val="00CB075D"/>
    <w:rsid w:val="00CB17B6"/>
    <w:rsid w:val="00CB6121"/>
    <w:rsid w:val="00CF1E33"/>
    <w:rsid w:val="00D72FF1"/>
    <w:rsid w:val="00D77C62"/>
    <w:rsid w:val="00DA6B03"/>
    <w:rsid w:val="00DB2BA1"/>
    <w:rsid w:val="00DB3C10"/>
    <w:rsid w:val="00DC7DEA"/>
    <w:rsid w:val="00DE2DCC"/>
    <w:rsid w:val="00E128BD"/>
    <w:rsid w:val="00E36329"/>
    <w:rsid w:val="00EF2581"/>
    <w:rsid w:val="00F107D7"/>
    <w:rsid w:val="00F50A1D"/>
    <w:rsid w:val="00F86361"/>
    <w:rsid w:val="00F87F3D"/>
    <w:rsid w:val="00FF39C4"/>
    <w:rsid w:val="70D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D35A1"/>
  <w15:docId w15:val="{F0D9DF58-EDA1-4EE9-AA11-A4A27195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basedOn w:val="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77B1E-7647-4CFE-94DB-66A0ECB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2023-12-12T02:36:00Z</dcterms:created>
  <dcterms:modified xsi:type="dcterms:W3CDTF">2023-12-15T06:53:00Z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