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F4" w:rsidRDefault="000C5DF4" w:rsidP="000C5DF4">
      <w:pPr>
        <w:ind w:firstLineChars="200" w:firstLine="640"/>
      </w:pPr>
      <w:bookmarkStart w:id="0" w:name="_GoBack"/>
      <w:bookmarkEnd w:id="0"/>
      <w:proofErr w:type="gramStart"/>
      <w:r>
        <w:rPr>
          <w:rFonts w:hint="eastAsia"/>
        </w:rPr>
        <w:t>吴旭平</w:t>
      </w:r>
      <w:proofErr w:type="gramEnd"/>
      <w:r>
        <w:rPr>
          <w:rFonts w:hint="eastAsia"/>
        </w:rPr>
        <w:t>，</w:t>
      </w:r>
      <w:r>
        <w:t>1986</w:t>
      </w:r>
      <w:r>
        <w:t>年入职，从教</w:t>
      </w:r>
      <w:r>
        <w:t>38</w:t>
      </w:r>
      <w:r>
        <w:t>年，曾获三明学院优秀教师、优秀共产党员等称号，长期承担《教育学》《教育基本原理》《课程与教学论》《教师职业道德》等课程教学，主持完成一项校级重点教改课题《与国家教师资格考试大纲相衔接的教育学课程内容的构建与实践》，编著《基于中小学教师资格考试的教育学》教材一部，近三年学生评教名列前茅。</w:t>
      </w:r>
    </w:p>
    <w:p w:rsidR="008D0390" w:rsidRDefault="000C5DF4" w:rsidP="000C5DF4">
      <w:r>
        <w:rPr>
          <w:rFonts w:hint="eastAsia"/>
        </w:rPr>
        <w:t>吴旭平同志重视师德师风建设，关爱学生、教书育人，在课余时间给予学生学习、思想、心理等方面指导，倾心师范生第二课堂的教学改革，多次面向全校学生作“中小学教师资格面试辅导”报告，收效良好。同时，致力于中小学教师资格与招聘考试的研究与实践，主动参与学校师范专业认证的工作，在“课程目标达成度评价”方面提出建设性意见，并被学校采纳，助力学校顺利通过师范专业认证。</w:t>
      </w:r>
    </w:p>
    <w:sectPr w:rsidR="008D0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6C8"/>
    <w:rsid w:val="000C5DF4"/>
    <w:rsid w:val="007E2AD8"/>
    <w:rsid w:val="0083311A"/>
    <w:rsid w:val="00BE7791"/>
    <w:rsid w:val="00CB075D"/>
    <w:rsid w:val="00E016C8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5459"/>
  <w15:chartTrackingRefBased/>
  <w15:docId w15:val="{C4CE43A4-F351-4062-8797-65A6803F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1A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2024-08-29T02:30:00Z</dcterms:created>
  <dcterms:modified xsi:type="dcterms:W3CDTF">2024-08-29T02:30:00Z</dcterms:modified>
</cp:coreProperties>
</file>