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海峡理工学院201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级学生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申请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转专业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的通知</w:t>
      </w: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为进一步调动学生的学习积极性，尊重学生个性发展，发挥学生的潜能和专长，使学生有更多的自主选择和发展空间，依据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教务处《关于2019年学生申请转专业工作的通知》要求，结合我院实际情况，就此项工作通知如下：</w:t>
      </w:r>
    </w:p>
    <w:p>
      <w:p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基本原则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我院学生转专业工作应遵循教学资源允许、学生自愿、双向选择、</w:t>
      </w:r>
    </w:p>
    <w:p>
      <w:pPr>
        <w:spacing w:line="5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公平考核、择优录取的原则。</w:t>
      </w:r>
    </w:p>
    <w:p>
      <w:p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二、基本条件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（一）申请转专业的学生必须符合下列条件：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1.我校在读的全日制本科一年级学生；若二年级学生申请转专业，须报学校审核并降到一年级学习；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2.在校期间无违法违纪行为，未受过任何处分；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3.身体条件及学习成绩符合转入专业学习要求。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（二）有下列情形之一的，不得转专业：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1.已有一次转专业经历；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2.艺术类专业和非艺术类专业互转；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3.体育类专业和非体育类专业互转；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4.应予退学或应受到开除学籍处分；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5.保留入学资格、保留学籍、休学期间；</w:t>
      </w:r>
    </w:p>
    <w:p>
      <w:pPr>
        <w:spacing w:line="500" w:lineRule="exact"/>
        <w:ind w:left="479" w:leftChars="228"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6.普通专科升入本科、三二分段制、从预科班录取的少数民族学</w:t>
      </w:r>
    </w:p>
    <w:p>
      <w:pPr>
        <w:spacing w:line="5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生等招生录取时有特殊要求的学生，原则上不得办理转专业。因特殊情况提出转专业申请的，经学校审核后，报省教育厅批准。</w:t>
      </w:r>
    </w:p>
    <w:p>
      <w:pPr>
        <w:numPr>
          <w:ilvl w:val="0"/>
          <w:numId w:val="1"/>
        </w:numPr>
        <w:spacing w:line="500" w:lineRule="exact"/>
        <w:ind w:left="479" w:leftChars="228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转专业计划数：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经济类、管理类等相关专业，转入人数不超过当年该专业实际招生数的5%；工学相关专业转出人数不超过当年该专业实际招生数的10%；其他专业转出和转入人数不得超过当年该专业实际招生数的15%，且转专业（转出）后，各班级人数不少于30人（英语专业不少于20人），转专业（转入）后，各班级人数不得高于55人。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根据以上规定，海峡理工学院转专业计划数如下表所示：</w:t>
      </w:r>
    </w:p>
    <w:tbl>
      <w:tblPr>
        <w:tblStyle w:val="3"/>
        <w:tblW w:w="8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2"/>
        <w:gridCol w:w="1486"/>
        <w:gridCol w:w="1869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可转入人数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(限院内转)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可转出人数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(限院内转)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19环境设计1班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19环境设计2班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19机械设计制造及自动化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19生物技术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19市场营销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19视觉传达设计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19土木工程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四、报名时间及方式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1、报名时间：截止至2019年12月9日上午11:00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报名方式：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填写《三明学院学生转专业申请表》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（见附表）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，交给院教学秘书。申请转专业学生可以填报两个转专业的志愿，按第一、第二志愿依序录取。</w:t>
      </w:r>
    </w:p>
    <w:p>
      <w:p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考核办法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（一）转出考核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1、考核方式：</w:t>
      </w:r>
      <w:r>
        <w:rPr>
          <w:rFonts w:hint="eastAsia" w:ascii="仿宋" w:hAnsi="仿宋" w:eastAsia="仿宋" w:cs="仿宋"/>
          <w:sz w:val="28"/>
          <w:szCs w:val="28"/>
        </w:rPr>
        <w:t>采取笔试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，以笔试成绩从高到低排名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录取。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2、考核时间：12月17日中午12：30。</w:t>
      </w:r>
    </w:p>
    <w:p>
      <w:pPr>
        <w:spacing w:line="52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3、考核地点：厚德楼101。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4、考核科目：高等数学。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（二）转入考核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1、考核方式：</w:t>
      </w:r>
      <w:r>
        <w:rPr>
          <w:rFonts w:hint="eastAsia" w:ascii="仿宋" w:hAnsi="仿宋" w:eastAsia="仿宋" w:cs="仿宋"/>
          <w:sz w:val="28"/>
          <w:szCs w:val="28"/>
        </w:rPr>
        <w:t>采取笔试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，以笔试成绩从高到低排名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录取。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2、考核时间：12月23日晚18:20。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3、考核的内容：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83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1413"/>
        <w:gridCol w:w="2725"/>
        <w:gridCol w:w="19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转入专业名称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高等数学A（一）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建筑速写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动画速写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12月23日晚18:20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厚德楼101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高等数学B（一）</w:t>
            </w:r>
          </w:p>
        </w:tc>
      </w:tr>
    </w:tbl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六、公示与审批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2019年12月26日，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依据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转专业考核</w:t>
      </w:r>
      <w:r>
        <w:rPr>
          <w:rFonts w:hint="eastAsia" w:ascii="仿宋" w:hAnsi="仿宋" w:eastAsia="仿宋" w:cs="仿宋"/>
          <w:kern w:val="0"/>
          <w:sz w:val="28"/>
          <w:szCs w:val="28"/>
        </w:rPr>
        <w:t>成绩排名和各专业可转入、可转出的名额，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拟</w:t>
      </w:r>
      <w:r>
        <w:rPr>
          <w:rFonts w:hint="eastAsia" w:ascii="仿宋" w:hAnsi="仿宋" w:eastAsia="仿宋" w:cs="仿宋"/>
          <w:kern w:val="0"/>
          <w:sz w:val="28"/>
          <w:szCs w:val="28"/>
        </w:rPr>
        <w:t>定转专业学生名单，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经院党政联席会研究后，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转专业的学生名单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在海峡理工学院网站</w:t>
      </w:r>
      <w:r>
        <w:rPr>
          <w:rFonts w:hint="eastAsia" w:ascii="仿宋" w:hAnsi="仿宋" w:eastAsia="仿宋" w:cs="仿宋"/>
          <w:kern w:val="0"/>
          <w:sz w:val="28"/>
          <w:szCs w:val="28"/>
        </w:rPr>
        <w:t>公示三天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，报教务处审批。</w:t>
      </w:r>
    </w:p>
    <w:p>
      <w:pPr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520" w:lineRule="exact"/>
        <w:ind w:left="5385" w:leftChars="50" w:hanging="5280" w:hangingChars="2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海峡理工学院</w:t>
      </w:r>
    </w:p>
    <w:p>
      <w:pPr>
        <w:spacing w:line="520" w:lineRule="exact"/>
        <w:ind w:left="5265" w:leftChars="50" w:hanging="5160" w:hangingChars="215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247" w:right="1800" w:bottom="124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9809"/>
    <w:multiLevelType w:val="singleLevel"/>
    <w:tmpl w:val="227D98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173BA"/>
    <w:rsid w:val="0EB04E2E"/>
    <w:rsid w:val="1538229F"/>
    <w:rsid w:val="1AB46A4A"/>
    <w:rsid w:val="1D960D97"/>
    <w:rsid w:val="1DDB2495"/>
    <w:rsid w:val="32715844"/>
    <w:rsid w:val="3960778C"/>
    <w:rsid w:val="3AC05A4A"/>
    <w:rsid w:val="3CDC7EB6"/>
    <w:rsid w:val="44803F5A"/>
    <w:rsid w:val="50A8613F"/>
    <w:rsid w:val="6B5C1B55"/>
    <w:rsid w:val="714D3E3B"/>
    <w:rsid w:val="743E3F43"/>
    <w:rsid w:val="75A12EF5"/>
    <w:rsid w:val="75C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木头1420601935</cp:lastModifiedBy>
  <cp:lastPrinted>2019-12-12T06:40:00Z</cp:lastPrinted>
  <dcterms:modified xsi:type="dcterms:W3CDTF">2019-12-13T08:00:05Z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