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16E" w:rsidRDefault="0017216E" w:rsidP="005848B5">
      <w:pPr>
        <w:spacing w:line="560" w:lineRule="exact"/>
        <w:rPr>
          <w:sz w:val="30"/>
          <w:szCs w:val="30"/>
        </w:rPr>
      </w:pPr>
      <w:r>
        <w:rPr>
          <w:rFonts w:eastAsia="仿宋_GB2312"/>
          <w:b/>
          <w:sz w:val="30"/>
          <w:szCs w:val="30"/>
        </w:rPr>
        <w:t>附件</w:t>
      </w:r>
      <w:r>
        <w:rPr>
          <w:rFonts w:eastAsia="仿宋_GB2312"/>
          <w:b/>
          <w:sz w:val="30"/>
          <w:szCs w:val="30"/>
        </w:rPr>
        <w:t>1</w:t>
      </w:r>
      <w:r>
        <w:rPr>
          <w:rFonts w:eastAsia="仿宋_GB2312"/>
          <w:b/>
          <w:sz w:val="30"/>
          <w:szCs w:val="30"/>
        </w:rPr>
        <w:t>：</w:t>
      </w:r>
    </w:p>
    <w:p w:rsidR="0017216E" w:rsidRDefault="006B183F" w:rsidP="0017216E">
      <w:pPr>
        <w:spacing w:line="560" w:lineRule="exact"/>
        <w:jc w:val="center"/>
        <w:rPr>
          <w:rFonts w:eastAsia="方正小标宋简体"/>
          <w:sz w:val="32"/>
          <w:szCs w:val="32"/>
        </w:rPr>
      </w:pPr>
      <w:r w:rsidRPr="006B183F">
        <w:rPr>
          <w:rFonts w:eastAsia="方正小标宋简体"/>
          <w:sz w:val="32"/>
          <w:szCs w:val="32"/>
        </w:rPr>
        <w:t>三明学院高教研究</w:t>
      </w:r>
      <w:r w:rsidRPr="006B183F">
        <w:rPr>
          <w:rFonts w:eastAsia="方正小标宋简体"/>
          <w:sz w:val="32"/>
          <w:szCs w:val="32"/>
        </w:rPr>
        <w:t>2020</w:t>
      </w:r>
      <w:r w:rsidRPr="006B183F">
        <w:rPr>
          <w:rFonts w:eastAsia="方正小标宋简体" w:hint="eastAsia"/>
          <w:sz w:val="32"/>
          <w:szCs w:val="32"/>
        </w:rPr>
        <w:t>年度课题</w:t>
      </w:r>
      <w:r w:rsidRPr="006B183F">
        <w:rPr>
          <w:rFonts w:eastAsia="方正小标宋简体"/>
          <w:sz w:val="32"/>
          <w:szCs w:val="32"/>
        </w:rPr>
        <w:t>申报指南</w:t>
      </w:r>
    </w:p>
    <w:p w:rsidR="0017216E" w:rsidRDefault="0017216E" w:rsidP="0017216E">
      <w:pPr>
        <w:spacing w:line="560" w:lineRule="exact"/>
        <w:jc w:val="center"/>
        <w:rPr>
          <w:b/>
          <w:sz w:val="30"/>
          <w:szCs w:val="30"/>
        </w:rPr>
      </w:pPr>
    </w:p>
    <w:p w:rsidR="00EF198A" w:rsidRPr="00EF198A" w:rsidRDefault="006B183F" w:rsidP="009E4C5B">
      <w:pPr>
        <w:spacing w:line="500" w:lineRule="exact"/>
        <w:ind w:firstLineChars="100" w:firstLine="300"/>
        <w:rPr>
          <w:rFonts w:eastAsia="仿宋"/>
          <w:sz w:val="30"/>
          <w:szCs w:val="30"/>
        </w:rPr>
      </w:pPr>
      <w:r>
        <w:rPr>
          <w:rFonts w:ascii="等线" w:eastAsia="等线" w:hAnsi="等线" w:hint="eastAsia"/>
          <w:sz w:val="30"/>
          <w:szCs w:val="30"/>
        </w:rPr>
        <w:t>一</w:t>
      </w:r>
      <w:r w:rsidR="00EF198A" w:rsidRPr="00EF198A">
        <w:rPr>
          <w:rFonts w:ascii="等线" w:eastAsia="等线" w:hAnsi="等线" w:hint="eastAsia"/>
          <w:sz w:val="30"/>
          <w:szCs w:val="30"/>
        </w:rPr>
        <w:t>、</w:t>
      </w:r>
      <w:r w:rsidR="00AE0233" w:rsidRPr="00AE0233">
        <w:rPr>
          <w:rFonts w:ascii="等线" w:eastAsia="等线" w:hAnsi="等线" w:hint="eastAsia"/>
          <w:sz w:val="30"/>
          <w:szCs w:val="30"/>
        </w:rPr>
        <w:t>硕士学位授予单位创建研究</w:t>
      </w:r>
    </w:p>
    <w:p w:rsidR="0017216E" w:rsidRPr="00EF198A" w:rsidRDefault="00F17C95" w:rsidP="006B183F">
      <w:pPr>
        <w:pStyle w:val="a3"/>
        <w:numPr>
          <w:ilvl w:val="0"/>
          <w:numId w:val="1"/>
        </w:numPr>
        <w:spacing w:line="500" w:lineRule="exact"/>
        <w:ind w:left="1778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______</w:t>
      </w:r>
      <w:r w:rsidR="0017216E" w:rsidRPr="00EF198A">
        <w:rPr>
          <w:rFonts w:eastAsia="仿宋"/>
          <w:sz w:val="30"/>
          <w:szCs w:val="30"/>
        </w:rPr>
        <w:t>专业硕士点创建路径研究</w:t>
      </w:r>
    </w:p>
    <w:p w:rsidR="0017216E" w:rsidRDefault="0017216E" w:rsidP="006B183F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BC3A87">
        <w:rPr>
          <w:rFonts w:eastAsia="仿宋"/>
          <w:sz w:val="30"/>
          <w:szCs w:val="30"/>
        </w:rPr>
        <w:t>硕士点建设与学科专业</w:t>
      </w:r>
      <w:r w:rsidRPr="00BC3A87">
        <w:rPr>
          <w:rFonts w:eastAsia="仿宋" w:hint="eastAsia"/>
          <w:sz w:val="30"/>
          <w:szCs w:val="30"/>
        </w:rPr>
        <w:t>发展</w:t>
      </w:r>
      <w:r w:rsidRPr="00BC3A87">
        <w:rPr>
          <w:rFonts w:eastAsia="仿宋"/>
          <w:sz w:val="30"/>
          <w:szCs w:val="30"/>
        </w:rPr>
        <w:t>研究</w:t>
      </w:r>
    </w:p>
    <w:p w:rsidR="0017216E" w:rsidRDefault="0017216E" w:rsidP="006B183F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专业硕士研究生</w:t>
      </w:r>
      <w:r>
        <w:rPr>
          <w:rFonts w:eastAsia="仿宋" w:hint="eastAsia"/>
          <w:sz w:val="30"/>
          <w:szCs w:val="30"/>
        </w:rPr>
        <w:t>联合</w:t>
      </w:r>
      <w:r>
        <w:rPr>
          <w:rFonts w:eastAsia="仿宋"/>
          <w:sz w:val="30"/>
          <w:szCs w:val="30"/>
        </w:rPr>
        <w:t>培养模式研究</w:t>
      </w:r>
    </w:p>
    <w:p w:rsidR="0017216E" w:rsidRDefault="0017216E" w:rsidP="006B183F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硕士点建设与学科组织建设研究</w:t>
      </w:r>
    </w:p>
    <w:p w:rsidR="0017216E" w:rsidRDefault="0017216E" w:rsidP="006B183F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硕士学位授权审核政策研究</w:t>
      </w:r>
    </w:p>
    <w:p w:rsidR="0017216E" w:rsidRDefault="0017216E" w:rsidP="006B183F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国内外硕士点建设比较研究</w:t>
      </w:r>
    </w:p>
    <w:p w:rsidR="0017216E" w:rsidRDefault="006B183F" w:rsidP="009E4C5B">
      <w:pPr>
        <w:spacing w:line="500" w:lineRule="exact"/>
        <w:ind w:firstLineChars="99" w:firstLine="298"/>
        <w:rPr>
          <w:rFonts w:hAnsi="宋体"/>
          <w:b/>
          <w:color w:val="000000"/>
          <w:sz w:val="30"/>
          <w:szCs w:val="30"/>
        </w:rPr>
      </w:pPr>
      <w:r>
        <w:rPr>
          <w:rFonts w:hAnsi="宋体" w:hint="eastAsia"/>
          <w:b/>
          <w:color w:val="000000"/>
          <w:sz w:val="30"/>
          <w:szCs w:val="30"/>
        </w:rPr>
        <w:t>二</w:t>
      </w:r>
      <w:r w:rsidR="00ED0081">
        <w:rPr>
          <w:rFonts w:hAnsi="宋体" w:hint="eastAsia"/>
          <w:b/>
          <w:color w:val="000000"/>
          <w:sz w:val="30"/>
          <w:szCs w:val="30"/>
        </w:rPr>
        <w:t>、</w:t>
      </w:r>
      <w:r>
        <w:rPr>
          <w:rFonts w:ascii="等线" w:eastAsia="等线" w:hAnsi="等线" w:hint="eastAsia"/>
          <w:sz w:val="30"/>
          <w:szCs w:val="30"/>
        </w:rPr>
        <w:t>一流</w:t>
      </w:r>
      <w:r w:rsidR="00117F70">
        <w:rPr>
          <w:rFonts w:hAnsi="宋体" w:hint="eastAsia"/>
          <w:b/>
          <w:color w:val="000000"/>
          <w:sz w:val="30"/>
          <w:szCs w:val="30"/>
        </w:rPr>
        <w:t>专业</w:t>
      </w:r>
      <w:r w:rsidR="0017216E">
        <w:rPr>
          <w:rFonts w:hAnsi="宋体"/>
          <w:b/>
          <w:color w:val="000000"/>
          <w:sz w:val="30"/>
          <w:szCs w:val="30"/>
        </w:rPr>
        <w:t>建设研究</w:t>
      </w:r>
      <w:r w:rsidR="0017216E" w:rsidRPr="0043108C">
        <w:rPr>
          <w:rFonts w:hAnsi="宋体"/>
          <w:b/>
          <w:color w:val="000000"/>
          <w:sz w:val="30"/>
          <w:szCs w:val="30"/>
        </w:rPr>
        <w:t xml:space="preserve"> </w:t>
      </w:r>
    </w:p>
    <w:p w:rsidR="00117F70" w:rsidRDefault="00117F70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117F70">
        <w:rPr>
          <w:rFonts w:eastAsia="仿宋" w:hint="eastAsia"/>
          <w:sz w:val="30"/>
          <w:szCs w:val="30"/>
        </w:rPr>
        <w:t>一流专业</w:t>
      </w:r>
      <w:r w:rsidR="009E4C5B" w:rsidRPr="00117F70">
        <w:rPr>
          <w:rFonts w:eastAsia="仿宋" w:hint="eastAsia"/>
          <w:sz w:val="30"/>
          <w:szCs w:val="30"/>
        </w:rPr>
        <w:t>内涵</w:t>
      </w:r>
      <w:r w:rsidR="009E4C5B">
        <w:rPr>
          <w:rFonts w:eastAsia="仿宋" w:hint="eastAsia"/>
          <w:sz w:val="30"/>
          <w:szCs w:val="30"/>
        </w:rPr>
        <w:t>与</w:t>
      </w:r>
      <w:r w:rsidRPr="00117F70">
        <w:rPr>
          <w:rFonts w:eastAsia="仿宋" w:hint="eastAsia"/>
          <w:sz w:val="30"/>
          <w:szCs w:val="30"/>
        </w:rPr>
        <w:t>建设</w:t>
      </w:r>
      <w:r w:rsidR="009E4C5B">
        <w:rPr>
          <w:rFonts w:eastAsia="仿宋" w:hint="eastAsia"/>
          <w:sz w:val="30"/>
          <w:szCs w:val="30"/>
        </w:rPr>
        <w:t>路径</w:t>
      </w:r>
      <w:r>
        <w:rPr>
          <w:rFonts w:eastAsia="仿宋" w:hint="eastAsia"/>
          <w:sz w:val="30"/>
          <w:szCs w:val="30"/>
        </w:rPr>
        <w:t>研究</w:t>
      </w:r>
    </w:p>
    <w:p w:rsidR="00117F70" w:rsidRDefault="00117F70" w:rsidP="00117F70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117F70">
        <w:rPr>
          <w:rFonts w:eastAsia="仿宋" w:hint="eastAsia"/>
          <w:sz w:val="30"/>
          <w:szCs w:val="30"/>
        </w:rPr>
        <w:t>一流专业</w:t>
      </w:r>
      <w:r w:rsidR="009E4C5B">
        <w:rPr>
          <w:rFonts w:eastAsia="仿宋" w:hint="eastAsia"/>
          <w:sz w:val="30"/>
          <w:szCs w:val="30"/>
        </w:rPr>
        <w:t>人才培养模式</w:t>
      </w:r>
      <w:r>
        <w:rPr>
          <w:rFonts w:eastAsia="仿宋" w:hint="eastAsia"/>
          <w:sz w:val="30"/>
          <w:szCs w:val="30"/>
        </w:rPr>
        <w:t>研究</w:t>
      </w:r>
    </w:p>
    <w:p w:rsidR="009E4C5B" w:rsidRPr="009E4C5B" w:rsidRDefault="009E4C5B" w:rsidP="00117F70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 w:hint="eastAsia"/>
          <w:sz w:val="30"/>
          <w:szCs w:val="30"/>
        </w:rPr>
        <w:t>一流专业教学模式研究</w:t>
      </w:r>
    </w:p>
    <w:p w:rsidR="009E4C5B" w:rsidRDefault="009E4C5B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/>
          <w:sz w:val="30"/>
          <w:szCs w:val="30"/>
        </w:rPr>
        <w:t>______</w:t>
      </w:r>
      <w:r w:rsidR="00117F70" w:rsidRPr="009E4C5B">
        <w:rPr>
          <w:rFonts w:eastAsia="仿宋" w:hint="eastAsia"/>
          <w:sz w:val="30"/>
          <w:szCs w:val="30"/>
        </w:rPr>
        <w:t>一流专业</w:t>
      </w:r>
      <w:r w:rsidRPr="009E4C5B">
        <w:rPr>
          <w:rFonts w:eastAsia="仿宋" w:hint="eastAsia"/>
          <w:sz w:val="30"/>
          <w:szCs w:val="30"/>
        </w:rPr>
        <w:t>建设</w:t>
      </w:r>
      <w:r w:rsidR="0072264B">
        <w:rPr>
          <w:rFonts w:eastAsia="仿宋" w:hint="eastAsia"/>
          <w:sz w:val="30"/>
          <w:szCs w:val="30"/>
        </w:rPr>
        <w:t>探索与实践</w:t>
      </w:r>
      <w:r w:rsidR="00117F70" w:rsidRPr="009E4C5B">
        <w:rPr>
          <w:rFonts w:eastAsia="仿宋" w:hint="eastAsia"/>
          <w:sz w:val="30"/>
          <w:szCs w:val="30"/>
        </w:rPr>
        <w:t>研究</w:t>
      </w:r>
    </w:p>
    <w:p w:rsidR="004E1E3D" w:rsidRDefault="004E1E3D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 w:hint="eastAsia"/>
          <w:sz w:val="30"/>
          <w:szCs w:val="30"/>
        </w:rPr>
        <w:t>一流专业</w:t>
      </w:r>
      <w:r w:rsidRPr="004E1E3D">
        <w:rPr>
          <w:rFonts w:eastAsia="仿宋" w:hint="eastAsia"/>
          <w:sz w:val="30"/>
          <w:szCs w:val="30"/>
        </w:rPr>
        <w:t>教学团队建设</w:t>
      </w:r>
      <w:r w:rsidR="00E72FF4">
        <w:rPr>
          <w:rFonts w:eastAsia="仿宋" w:hint="eastAsia"/>
          <w:sz w:val="30"/>
          <w:szCs w:val="30"/>
        </w:rPr>
        <w:t>研究</w:t>
      </w:r>
    </w:p>
    <w:p w:rsidR="00EC60B1" w:rsidRDefault="00EC60B1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 w:hint="eastAsia"/>
          <w:sz w:val="30"/>
          <w:szCs w:val="30"/>
        </w:rPr>
        <w:t>一流专业</w:t>
      </w:r>
      <w:r w:rsidRPr="00EC60B1">
        <w:rPr>
          <w:rFonts w:eastAsia="仿宋" w:hint="eastAsia"/>
          <w:sz w:val="30"/>
          <w:szCs w:val="30"/>
        </w:rPr>
        <w:t>师资队伍建设</w:t>
      </w:r>
      <w:r w:rsidR="00E72FF4">
        <w:rPr>
          <w:rFonts w:eastAsia="仿宋" w:hint="eastAsia"/>
          <w:sz w:val="30"/>
          <w:szCs w:val="30"/>
        </w:rPr>
        <w:t>研究</w:t>
      </w:r>
    </w:p>
    <w:p w:rsidR="009E4C5B" w:rsidRPr="009E4C5B" w:rsidRDefault="009E4C5B" w:rsidP="009E4C5B">
      <w:pPr>
        <w:spacing w:line="500" w:lineRule="exact"/>
        <w:ind w:firstLineChars="99" w:firstLine="298"/>
        <w:rPr>
          <w:rFonts w:eastAsia="仿宋"/>
          <w:sz w:val="30"/>
          <w:szCs w:val="30"/>
        </w:rPr>
      </w:pPr>
      <w:r w:rsidRPr="009E4C5B">
        <w:rPr>
          <w:rFonts w:hAnsi="宋体" w:hint="eastAsia"/>
          <w:b/>
          <w:color w:val="000000"/>
          <w:sz w:val="30"/>
          <w:szCs w:val="30"/>
        </w:rPr>
        <w:t>三、</w:t>
      </w:r>
      <w:r w:rsidRPr="009E4C5B">
        <w:rPr>
          <w:rFonts w:ascii="等线" w:eastAsia="等线" w:hAnsi="等线" w:hint="eastAsia"/>
          <w:sz w:val="30"/>
          <w:szCs w:val="30"/>
        </w:rPr>
        <w:t>一流</w:t>
      </w:r>
      <w:r w:rsidRPr="009E4C5B">
        <w:rPr>
          <w:rFonts w:hAnsi="宋体"/>
          <w:b/>
          <w:color w:val="000000"/>
          <w:sz w:val="30"/>
          <w:szCs w:val="30"/>
        </w:rPr>
        <w:t>课程建设研究</w:t>
      </w:r>
      <w:r w:rsidRPr="009E4C5B">
        <w:rPr>
          <w:rFonts w:hAnsi="宋体"/>
          <w:b/>
          <w:color w:val="000000"/>
          <w:sz w:val="30"/>
          <w:szCs w:val="30"/>
        </w:rPr>
        <w:t xml:space="preserve"> </w:t>
      </w:r>
    </w:p>
    <w:p w:rsidR="009E4C5B" w:rsidRDefault="00117F70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 w:hint="eastAsia"/>
          <w:sz w:val="30"/>
          <w:szCs w:val="30"/>
        </w:rPr>
        <w:t>基于工程教育认证的</w:t>
      </w:r>
      <w:r w:rsidR="002053FB">
        <w:rPr>
          <w:rFonts w:eastAsia="仿宋" w:hint="eastAsia"/>
          <w:sz w:val="30"/>
          <w:szCs w:val="30"/>
        </w:rPr>
        <w:t>一流</w:t>
      </w:r>
      <w:r w:rsidRPr="009E4C5B">
        <w:rPr>
          <w:rFonts w:eastAsia="仿宋"/>
          <w:sz w:val="30"/>
          <w:szCs w:val="30"/>
        </w:rPr>
        <w:t>课程体系理论建构与实践</w:t>
      </w:r>
    </w:p>
    <w:p w:rsidR="009E4C5B" w:rsidRDefault="00117F70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 w:hint="eastAsia"/>
          <w:sz w:val="30"/>
          <w:szCs w:val="30"/>
        </w:rPr>
        <w:t>专业认证背景</w:t>
      </w:r>
      <w:r w:rsidR="002053FB">
        <w:rPr>
          <w:rFonts w:eastAsia="仿宋" w:hint="eastAsia"/>
          <w:sz w:val="30"/>
          <w:szCs w:val="30"/>
        </w:rPr>
        <w:t>下一流</w:t>
      </w:r>
      <w:r w:rsidRPr="009E4C5B">
        <w:rPr>
          <w:rFonts w:eastAsia="仿宋" w:hint="eastAsia"/>
          <w:sz w:val="30"/>
          <w:szCs w:val="30"/>
        </w:rPr>
        <w:t>师范专业</w:t>
      </w:r>
      <w:r w:rsidRPr="009E4C5B">
        <w:rPr>
          <w:rFonts w:eastAsia="仿宋"/>
          <w:sz w:val="30"/>
          <w:szCs w:val="30"/>
        </w:rPr>
        <w:t>课程体系与教学内容改革研究</w:t>
      </w:r>
    </w:p>
    <w:p w:rsidR="009E4C5B" w:rsidRDefault="00117F70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/>
          <w:sz w:val="30"/>
          <w:szCs w:val="30"/>
        </w:rPr>
        <w:t>线上线下混合式</w:t>
      </w:r>
      <w:r w:rsidRPr="009E4C5B">
        <w:rPr>
          <w:rFonts w:eastAsia="仿宋"/>
          <w:sz w:val="30"/>
          <w:szCs w:val="30"/>
        </w:rPr>
        <w:t>“</w:t>
      </w:r>
      <w:r w:rsidRPr="009E4C5B">
        <w:rPr>
          <w:rFonts w:eastAsia="仿宋"/>
          <w:sz w:val="30"/>
          <w:szCs w:val="30"/>
        </w:rPr>
        <w:t>金课</w:t>
      </w:r>
      <w:r w:rsidRPr="009E4C5B">
        <w:rPr>
          <w:rFonts w:eastAsia="仿宋"/>
          <w:sz w:val="30"/>
          <w:szCs w:val="30"/>
        </w:rPr>
        <w:t>”</w:t>
      </w:r>
      <w:r w:rsidRPr="009E4C5B">
        <w:rPr>
          <w:rFonts w:eastAsia="仿宋"/>
          <w:sz w:val="30"/>
          <w:szCs w:val="30"/>
        </w:rPr>
        <w:t>研究与</w:t>
      </w:r>
      <w:r w:rsidRPr="009E4C5B">
        <w:rPr>
          <w:rFonts w:eastAsia="仿宋" w:hint="eastAsia"/>
          <w:sz w:val="30"/>
          <w:szCs w:val="30"/>
        </w:rPr>
        <w:t>实践</w:t>
      </w:r>
    </w:p>
    <w:p w:rsidR="009E4C5B" w:rsidRDefault="002053FB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一流</w:t>
      </w:r>
      <w:r w:rsidR="00117F70" w:rsidRPr="009E4C5B">
        <w:rPr>
          <w:rFonts w:eastAsia="仿宋"/>
          <w:sz w:val="30"/>
          <w:szCs w:val="30"/>
        </w:rPr>
        <w:t>课堂教学模式实践与探索</w:t>
      </w:r>
    </w:p>
    <w:p w:rsidR="009E4C5B" w:rsidRDefault="002053FB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一流</w:t>
      </w:r>
      <w:r w:rsidR="00117F70" w:rsidRPr="009E4C5B">
        <w:rPr>
          <w:rFonts w:eastAsia="仿宋"/>
          <w:sz w:val="30"/>
          <w:szCs w:val="30"/>
        </w:rPr>
        <w:t>课堂教学质量提升策略研究</w:t>
      </w:r>
    </w:p>
    <w:p w:rsidR="009E4C5B" w:rsidRDefault="005D7512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>
        <w:rPr>
          <w:rFonts w:eastAsia="仿宋" w:hint="eastAsia"/>
          <w:sz w:val="30"/>
          <w:szCs w:val="30"/>
        </w:rPr>
        <w:t>一流</w:t>
      </w:r>
      <w:r w:rsidR="00117F70" w:rsidRPr="009E4C5B">
        <w:rPr>
          <w:rFonts w:eastAsia="仿宋"/>
          <w:sz w:val="30"/>
          <w:szCs w:val="30"/>
        </w:rPr>
        <w:t>思政课改革创新研究</w:t>
      </w:r>
    </w:p>
    <w:p w:rsidR="009E4C5B" w:rsidRDefault="00117F70" w:rsidP="009E4C5B">
      <w:pPr>
        <w:numPr>
          <w:ilvl w:val="0"/>
          <w:numId w:val="1"/>
        </w:numPr>
        <w:spacing w:line="500" w:lineRule="exact"/>
        <w:ind w:left="1778"/>
        <w:rPr>
          <w:rFonts w:eastAsia="仿宋"/>
          <w:sz w:val="30"/>
          <w:szCs w:val="30"/>
        </w:rPr>
      </w:pPr>
      <w:r w:rsidRPr="009E4C5B">
        <w:rPr>
          <w:rFonts w:eastAsia="仿宋"/>
          <w:sz w:val="30"/>
          <w:szCs w:val="30"/>
        </w:rPr>
        <w:t>基于</w:t>
      </w:r>
      <w:r w:rsidRPr="009E4C5B">
        <w:rPr>
          <w:rFonts w:eastAsia="仿宋" w:hint="eastAsia"/>
          <w:sz w:val="30"/>
          <w:szCs w:val="30"/>
        </w:rPr>
        <w:t>专业核心能力</w:t>
      </w:r>
      <w:r w:rsidRPr="009E4C5B">
        <w:rPr>
          <w:rFonts w:eastAsia="仿宋"/>
          <w:sz w:val="30"/>
          <w:szCs w:val="30"/>
        </w:rPr>
        <w:t>的</w:t>
      </w:r>
      <w:r w:rsidR="005D7512">
        <w:rPr>
          <w:rFonts w:eastAsia="仿宋" w:hint="eastAsia"/>
          <w:sz w:val="30"/>
          <w:szCs w:val="30"/>
        </w:rPr>
        <w:t>一流</w:t>
      </w:r>
      <w:r w:rsidRPr="009E4C5B">
        <w:rPr>
          <w:rFonts w:eastAsia="仿宋"/>
          <w:sz w:val="30"/>
          <w:szCs w:val="30"/>
        </w:rPr>
        <w:t>课程改革研究</w:t>
      </w:r>
    </w:p>
    <w:p w:rsidR="006B183F" w:rsidRDefault="009E4C5B" w:rsidP="009E4C5B">
      <w:pPr>
        <w:pStyle w:val="a3"/>
        <w:spacing w:line="500" w:lineRule="exact"/>
        <w:ind w:firstLineChars="188" w:firstLine="566"/>
        <w:rPr>
          <w:rFonts w:ascii="Times New Roman" w:eastAsia="宋体" w:hAnsi="宋体"/>
          <w:b/>
          <w:color w:val="000000"/>
          <w:sz w:val="30"/>
          <w:szCs w:val="30"/>
        </w:rPr>
      </w:pPr>
      <w:r>
        <w:rPr>
          <w:rFonts w:ascii="Times New Roman" w:eastAsia="宋体" w:hAnsi="宋体" w:hint="eastAsia"/>
          <w:b/>
          <w:color w:val="000000"/>
          <w:sz w:val="30"/>
          <w:szCs w:val="30"/>
        </w:rPr>
        <w:lastRenderedPageBreak/>
        <w:t>四、</w:t>
      </w:r>
      <w:r w:rsidR="00EF198A">
        <w:rPr>
          <w:rFonts w:ascii="Times New Roman" w:eastAsia="宋体" w:hAnsi="宋体" w:hint="eastAsia"/>
          <w:b/>
          <w:color w:val="000000"/>
          <w:sz w:val="30"/>
          <w:szCs w:val="30"/>
        </w:rPr>
        <w:t>其它</w:t>
      </w:r>
      <w:r w:rsidR="00F84812">
        <w:rPr>
          <w:rFonts w:ascii="Times New Roman" w:eastAsia="宋体" w:hAnsi="宋体" w:hint="eastAsia"/>
          <w:b/>
          <w:color w:val="000000"/>
          <w:sz w:val="30"/>
          <w:szCs w:val="30"/>
        </w:rPr>
        <w:t>研究</w:t>
      </w:r>
    </w:p>
    <w:p w:rsidR="009C5D98" w:rsidRDefault="0017216E" w:rsidP="006B183F">
      <w:pPr>
        <w:pStyle w:val="a3"/>
        <w:spacing w:line="500" w:lineRule="exact"/>
        <w:ind w:firstLineChars="189" w:firstLine="567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围绕学校</w:t>
      </w:r>
      <w:r w:rsidR="006B183F">
        <w:rPr>
          <w:rFonts w:eastAsia="仿宋" w:hint="eastAsia"/>
          <w:sz w:val="30"/>
          <w:szCs w:val="30"/>
        </w:rPr>
        <w:t>建设</w:t>
      </w:r>
      <w:r w:rsidR="006B183F" w:rsidRPr="006B183F">
        <w:rPr>
          <w:rFonts w:eastAsia="仿宋" w:hint="eastAsia"/>
          <w:sz w:val="30"/>
          <w:szCs w:val="30"/>
        </w:rPr>
        <w:t>地方一流</w:t>
      </w:r>
      <w:r w:rsidR="006B183F">
        <w:rPr>
          <w:rFonts w:eastAsia="仿宋" w:hint="eastAsia"/>
          <w:sz w:val="30"/>
          <w:szCs w:val="30"/>
        </w:rPr>
        <w:t>应用大学</w:t>
      </w:r>
      <w:r>
        <w:rPr>
          <w:rFonts w:eastAsia="仿宋"/>
          <w:sz w:val="30"/>
          <w:szCs w:val="30"/>
        </w:rPr>
        <w:t>面临的重点、难点、热点问题，自拟题目研究。</w:t>
      </w:r>
    </w:p>
    <w:p w:rsidR="00F7732C" w:rsidRPr="00726010" w:rsidRDefault="00F7732C" w:rsidP="006B183F">
      <w:pPr>
        <w:spacing w:line="500" w:lineRule="exact"/>
      </w:pPr>
    </w:p>
    <w:sectPr w:rsidR="00F7732C" w:rsidRPr="00726010" w:rsidSect="00F7732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D2E" w:rsidRDefault="003D3D2E" w:rsidP="005848B5">
      <w:r>
        <w:separator/>
      </w:r>
    </w:p>
  </w:endnote>
  <w:endnote w:type="continuationSeparator" w:id="1">
    <w:p w:rsidR="003D3D2E" w:rsidRDefault="003D3D2E" w:rsidP="00584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94954"/>
      <w:docPartObj>
        <w:docPartGallery w:val="Page Numbers (Bottom of Page)"/>
        <w:docPartUnique/>
      </w:docPartObj>
    </w:sdtPr>
    <w:sdtContent>
      <w:p w:rsidR="00EB197B" w:rsidRDefault="006224CA">
        <w:pPr>
          <w:pStyle w:val="a5"/>
          <w:jc w:val="center"/>
        </w:pPr>
        <w:fldSimple w:instr=" PAGE   \* MERGEFORMAT ">
          <w:r w:rsidR="00D73976" w:rsidRPr="00D73976">
            <w:rPr>
              <w:noProof/>
              <w:lang w:val="zh-CN"/>
            </w:rPr>
            <w:t>2</w:t>
          </w:r>
        </w:fldSimple>
      </w:p>
    </w:sdtContent>
  </w:sdt>
  <w:p w:rsidR="00EB197B" w:rsidRDefault="00EB19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D2E" w:rsidRDefault="003D3D2E" w:rsidP="005848B5">
      <w:r>
        <w:separator/>
      </w:r>
    </w:p>
  </w:footnote>
  <w:footnote w:type="continuationSeparator" w:id="1">
    <w:p w:rsidR="003D3D2E" w:rsidRDefault="003D3D2E" w:rsidP="00584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A3A77"/>
    <w:multiLevelType w:val="hybridMultilevel"/>
    <w:tmpl w:val="628E5356"/>
    <w:lvl w:ilvl="0" w:tplc="4CC4662E">
      <w:start w:val="1"/>
      <w:numFmt w:val="japaneseCounting"/>
      <w:lvlText w:val="%1、"/>
      <w:lvlJc w:val="left"/>
      <w:pPr>
        <w:ind w:left="131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6" w:hanging="420"/>
      </w:pPr>
    </w:lvl>
    <w:lvl w:ilvl="2" w:tplc="0409001B" w:tentative="1">
      <w:start w:val="1"/>
      <w:numFmt w:val="lowerRoman"/>
      <w:lvlText w:val="%3."/>
      <w:lvlJc w:val="right"/>
      <w:pPr>
        <w:ind w:left="1856" w:hanging="420"/>
      </w:pPr>
    </w:lvl>
    <w:lvl w:ilvl="3" w:tplc="0409000F" w:tentative="1">
      <w:start w:val="1"/>
      <w:numFmt w:val="decimal"/>
      <w:lvlText w:val="%4."/>
      <w:lvlJc w:val="left"/>
      <w:pPr>
        <w:ind w:left="2276" w:hanging="420"/>
      </w:pPr>
    </w:lvl>
    <w:lvl w:ilvl="4" w:tplc="04090019" w:tentative="1">
      <w:start w:val="1"/>
      <w:numFmt w:val="lowerLetter"/>
      <w:lvlText w:val="%5)"/>
      <w:lvlJc w:val="left"/>
      <w:pPr>
        <w:ind w:left="2696" w:hanging="420"/>
      </w:pPr>
    </w:lvl>
    <w:lvl w:ilvl="5" w:tplc="0409001B" w:tentative="1">
      <w:start w:val="1"/>
      <w:numFmt w:val="lowerRoman"/>
      <w:lvlText w:val="%6."/>
      <w:lvlJc w:val="right"/>
      <w:pPr>
        <w:ind w:left="3116" w:hanging="420"/>
      </w:pPr>
    </w:lvl>
    <w:lvl w:ilvl="6" w:tplc="0409000F" w:tentative="1">
      <w:start w:val="1"/>
      <w:numFmt w:val="decimal"/>
      <w:lvlText w:val="%7."/>
      <w:lvlJc w:val="left"/>
      <w:pPr>
        <w:ind w:left="3536" w:hanging="420"/>
      </w:pPr>
    </w:lvl>
    <w:lvl w:ilvl="7" w:tplc="04090019" w:tentative="1">
      <w:start w:val="1"/>
      <w:numFmt w:val="lowerLetter"/>
      <w:lvlText w:val="%8)"/>
      <w:lvlJc w:val="left"/>
      <w:pPr>
        <w:ind w:left="3956" w:hanging="420"/>
      </w:pPr>
    </w:lvl>
    <w:lvl w:ilvl="8" w:tplc="0409001B" w:tentative="1">
      <w:start w:val="1"/>
      <w:numFmt w:val="lowerRoman"/>
      <w:lvlText w:val="%9."/>
      <w:lvlJc w:val="right"/>
      <w:pPr>
        <w:ind w:left="4376" w:hanging="420"/>
      </w:pPr>
    </w:lvl>
  </w:abstractNum>
  <w:abstractNum w:abstractNumId="1">
    <w:nsid w:val="230F41E9"/>
    <w:multiLevelType w:val="hybridMultilevel"/>
    <w:tmpl w:val="409628EE"/>
    <w:lvl w:ilvl="0" w:tplc="848A2B6C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2">
    <w:nsid w:val="3BB25C0E"/>
    <w:multiLevelType w:val="multilevel"/>
    <w:tmpl w:val="5DBB28F9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955" w:hanging="420"/>
      </w:pPr>
    </w:lvl>
    <w:lvl w:ilvl="2">
      <w:start w:val="1"/>
      <w:numFmt w:val="lowerRoman"/>
      <w:lvlText w:val="%3."/>
      <w:lvlJc w:val="right"/>
      <w:pPr>
        <w:ind w:left="2375" w:hanging="420"/>
      </w:pPr>
    </w:lvl>
    <w:lvl w:ilvl="3">
      <w:start w:val="1"/>
      <w:numFmt w:val="decimal"/>
      <w:lvlText w:val="%4."/>
      <w:lvlJc w:val="left"/>
      <w:pPr>
        <w:ind w:left="2795" w:hanging="420"/>
      </w:pPr>
    </w:lvl>
    <w:lvl w:ilvl="4">
      <w:start w:val="1"/>
      <w:numFmt w:val="lowerLetter"/>
      <w:lvlText w:val="%5)"/>
      <w:lvlJc w:val="left"/>
      <w:pPr>
        <w:ind w:left="3215" w:hanging="420"/>
      </w:pPr>
    </w:lvl>
    <w:lvl w:ilvl="5">
      <w:start w:val="1"/>
      <w:numFmt w:val="lowerRoman"/>
      <w:lvlText w:val="%6."/>
      <w:lvlJc w:val="right"/>
      <w:pPr>
        <w:ind w:left="3635" w:hanging="420"/>
      </w:pPr>
    </w:lvl>
    <w:lvl w:ilvl="6">
      <w:start w:val="1"/>
      <w:numFmt w:val="decimal"/>
      <w:lvlText w:val="%7."/>
      <w:lvlJc w:val="left"/>
      <w:pPr>
        <w:ind w:left="4055" w:hanging="420"/>
      </w:pPr>
    </w:lvl>
    <w:lvl w:ilvl="7">
      <w:start w:val="1"/>
      <w:numFmt w:val="lowerLetter"/>
      <w:lvlText w:val="%8)"/>
      <w:lvlJc w:val="left"/>
      <w:pPr>
        <w:ind w:left="4475" w:hanging="420"/>
      </w:pPr>
    </w:lvl>
    <w:lvl w:ilvl="8">
      <w:start w:val="1"/>
      <w:numFmt w:val="lowerRoman"/>
      <w:lvlText w:val="%9."/>
      <w:lvlJc w:val="right"/>
      <w:pPr>
        <w:ind w:left="4895" w:hanging="420"/>
      </w:pPr>
    </w:lvl>
  </w:abstractNum>
  <w:abstractNum w:abstractNumId="3">
    <w:nsid w:val="3C8029DD"/>
    <w:multiLevelType w:val="hybridMultilevel"/>
    <w:tmpl w:val="81DC4DB0"/>
    <w:lvl w:ilvl="0" w:tplc="86C6CBCA">
      <w:start w:val="1"/>
      <w:numFmt w:val="decimal"/>
      <w:lvlText w:val="%1."/>
      <w:lvlJc w:val="left"/>
      <w:pPr>
        <w:ind w:left="1553" w:hanging="360"/>
      </w:pPr>
      <w:rPr>
        <w:rFonts w:eastAsia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2033" w:hanging="420"/>
      </w:pPr>
    </w:lvl>
    <w:lvl w:ilvl="2" w:tplc="0409001B" w:tentative="1">
      <w:start w:val="1"/>
      <w:numFmt w:val="lowerRoman"/>
      <w:lvlText w:val="%3."/>
      <w:lvlJc w:val="right"/>
      <w:pPr>
        <w:ind w:left="2453" w:hanging="420"/>
      </w:pPr>
    </w:lvl>
    <w:lvl w:ilvl="3" w:tplc="0409000F" w:tentative="1">
      <w:start w:val="1"/>
      <w:numFmt w:val="decimal"/>
      <w:lvlText w:val="%4."/>
      <w:lvlJc w:val="left"/>
      <w:pPr>
        <w:ind w:left="2873" w:hanging="420"/>
      </w:pPr>
    </w:lvl>
    <w:lvl w:ilvl="4" w:tplc="04090019" w:tentative="1">
      <w:start w:val="1"/>
      <w:numFmt w:val="lowerLetter"/>
      <w:lvlText w:val="%5)"/>
      <w:lvlJc w:val="left"/>
      <w:pPr>
        <w:ind w:left="3293" w:hanging="420"/>
      </w:pPr>
    </w:lvl>
    <w:lvl w:ilvl="5" w:tplc="0409001B" w:tentative="1">
      <w:start w:val="1"/>
      <w:numFmt w:val="lowerRoman"/>
      <w:lvlText w:val="%6."/>
      <w:lvlJc w:val="right"/>
      <w:pPr>
        <w:ind w:left="3713" w:hanging="420"/>
      </w:pPr>
    </w:lvl>
    <w:lvl w:ilvl="6" w:tplc="0409000F" w:tentative="1">
      <w:start w:val="1"/>
      <w:numFmt w:val="decimal"/>
      <w:lvlText w:val="%7."/>
      <w:lvlJc w:val="left"/>
      <w:pPr>
        <w:ind w:left="4133" w:hanging="420"/>
      </w:pPr>
    </w:lvl>
    <w:lvl w:ilvl="7" w:tplc="04090019" w:tentative="1">
      <w:start w:val="1"/>
      <w:numFmt w:val="lowerLetter"/>
      <w:lvlText w:val="%8)"/>
      <w:lvlJc w:val="left"/>
      <w:pPr>
        <w:ind w:left="4553" w:hanging="420"/>
      </w:pPr>
    </w:lvl>
    <w:lvl w:ilvl="8" w:tplc="0409001B" w:tentative="1">
      <w:start w:val="1"/>
      <w:numFmt w:val="lowerRoman"/>
      <w:lvlText w:val="%9."/>
      <w:lvlJc w:val="right"/>
      <w:pPr>
        <w:ind w:left="4973" w:hanging="420"/>
      </w:pPr>
    </w:lvl>
  </w:abstractNum>
  <w:abstractNum w:abstractNumId="4">
    <w:nsid w:val="5DBB28F9"/>
    <w:multiLevelType w:val="multilevel"/>
    <w:tmpl w:val="5DBB28F9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30" w:hanging="420"/>
      </w:pPr>
    </w:lvl>
    <w:lvl w:ilvl="2">
      <w:start w:val="1"/>
      <w:numFmt w:val="lowerRoman"/>
      <w:lvlText w:val="%3."/>
      <w:lvlJc w:val="right"/>
      <w:pPr>
        <w:ind w:left="1950" w:hanging="420"/>
      </w:pPr>
    </w:lvl>
    <w:lvl w:ilvl="3">
      <w:start w:val="1"/>
      <w:numFmt w:val="decimal"/>
      <w:lvlText w:val="%4."/>
      <w:lvlJc w:val="left"/>
      <w:pPr>
        <w:ind w:left="2370" w:hanging="420"/>
      </w:pPr>
    </w:lvl>
    <w:lvl w:ilvl="4">
      <w:start w:val="1"/>
      <w:numFmt w:val="lowerLetter"/>
      <w:lvlText w:val="%5)"/>
      <w:lvlJc w:val="left"/>
      <w:pPr>
        <w:ind w:left="2790" w:hanging="420"/>
      </w:pPr>
    </w:lvl>
    <w:lvl w:ilvl="5">
      <w:start w:val="1"/>
      <w:numFmt w:val="lowerRoman"/>
      <w:lvlText w:val="%6."/>
      <w:lvlJc w:val="right"/>
      <w:pPr>
        <w:ind w:left="3210" w:hanging="420"/>
      </w:pPr>
    </w:lvl>
    <w:lvl w:ilvl="6">
      <w:start w:val="1"/>
      <w:numFmt w:val="decimal"/>
      <w:lvlText w:val="%7."/>
      <w:lvlJc w:val="left"/>
      <w:pPr>
        <w:ind w:left="3630" w:hanging="420"/>
      </w:pPr>
    </w:lvl>
    <w:lvl w:ilvl="7">
      <w:start w:val="1"/>
      <w:numFmt w:val="lowerLetter"/>
      <w:lvlText w:val="%8)"/>
      <w:lvlJc w:val="left"/>
      <w:pPr>
        <w:ind w:left="4050" w:hanging="420"/>
      </w:pPr>
    </w:lvl>
    <w:lvl w:ilvl="8">
      <w:start w:val="1"/>
      <w:numFmt w:val="lowerRoman"/>
      <w:lvlText w:val="%9."/>
      <w:lvlJc w:val="right"/>
      <w:pPr>
        <w:ind w:left="447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16E"/>
    <w:rsid w:val="0000527A"/>
    <w:rsid w:val="000956FD"/>
    <w:rsid w:val="000D2E69"/>
    <w:rsid w:val="00117F70"/>
    <w:rsid w:val="0017216E"/>
    <w:rsid w:val="002053FB"/>
    <w:rsid w:val="00247799"/>
    <w:rsid w:val="00261526"/>
    <w:rsid w:val="002D397F"/>
    <w:rsid w:val="002F1A60"/>
    <w:rsid w:val="003D3D2E"/>
    <w:rsid w:val="0042577A"/>
    <w:rsid w:val="0043108C"/>
    <w:rsid w:val="004334D1"/>
    <w:rsid w:val="00447A01"/>
    <w:rsid w:val="004C2E32"/>
    <w:rsid w:val="004E1E3D"/>
    <w:rsid w:val="005848B5"/>
    <w:rsid w:val="005D7512"/>
    <w:rsid w:val="006224CA"/>
    <w:rsid w:val="00627763"/>
    <w:rsid w:val="006561C4"/>
    <w:rsid w:val="006B183F"/>
    <w:rsid w:val="00713871"/>
    <w:rsid w:val="0072264B"/>
    <w:rsid w:val="00726010"/>
    <w:rsid w:val="00793875"/>
    <w:rsid w:val="007C210B"/>
    <w:rsid w:val="007C5950"/>
    <w:rsid w:val="00850240"/>
    <w:rsid w:val="00883C56"/>
    <w:rsid w:val="008D54B0"/>
    <w:rsid w:val="00930723"/>
    <w:rsid w:val="009C5D98"/>
    <w:rsid w:val="009E4C5B"/>
    <w:rsid w:val="00A429C7"/>
    <w:rsid w:val="00A536AE"/>
    <w:rsid w:val="00AE0233"/>
    <w:rsid w:val="00B04EA5"/>
    <w:rsid w:val="00B056F0"/>
    <w:rsid w:val="00B33810"/>
    <w:rsid w:val="00B551DE"/>
    <w:rsid w:val="00BE40CB"/>
    <w:rsid w:val="00C65C87"/>
    <w:rsid w:val="00D12375"/>
    <w:rsid w:val="00D159B1"/>
    <w:rsid w:val="00D67C28"/>
    <w:rsid w:val="00D73976"/>
    <w:rsid w:val="00D91D56"/>
    <w:rsid w:val="00DC7E90"/>
    <w:rsid w:val="00DF14AA"/>
    <w:rsid w:val="00E339BF"/>
    <w:rsid w:val="00E72FF4"/>
    <w:rsid w:val="00E96ED5"/>
    <w:rsid w:val="00EB197B"/>
    <w:rsid w:val="00EC60B1"/>
    <w:rsid w:val="00ED0081"/>
    <w:rsid w:val="00ED3C25"/>
    <w:rsid w:val="00EF198A"/>
    <w:rsid w:val="00F17C95"/>
    <w:rsid w:val="00F2235C"/>
    <w:rsid w:val="00F7732C"/>
    <w:rsid w:val="00F84812"/>
    <w:rsid w:val="00FA0013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1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16E"/>
    <w:pPr>
      <w:ind w:firstLineChars="200" w:firstLine="420"/>
    </w:pPr>
    <w:rPr>
      <w:rFonts w:ascii="等线" w:eastAsia="等线" w:hAnsi="等线"/>
      <w:szCs w:val="22"/>
    </w:rPr>
  </w:style>
  <w:style w:type="paragraph" w:styleId="a4">
    <w:name w:val="header"/>
    <w:basedOn w:val="a"/>
    <w:link w:val="Char"/>
    <w:uiPriority w:val="99"/>
    <w:semiHidden/>
    <w:unhideWhenUsed/>
    <w:rsid w:val="00584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848B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4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48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43</cp:revision>
  <cp:lastPrinted>2020-10-13T06:45:00Z</cp:lastPrinted>
  <dcterms:created xsi:type="dcterms:W3CDTF">2019-09-23T08:07:00Z</dcterms:created>
  <dcterms:modified xsi:type="dcterms:W3CDTF">2020-10-14T01:30:00Z</dcterms:modified>
</cp:coreProperties>
</file>