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sz w:val="24"/>
        </w:rPr>
        <w:t>8.6.1在校残疾大学生申请参加CET合理便利申请表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8.6.2在校残疾大学生申请参加CET合理便利</w:t>
      </w:r>
      <w:r>
        <w:rPr>
          <w:rFonts w:hint="eastAsia"/>
          <w:sz w:val="24"/>
        </w:rPr>
        <w:t>汇总</w:t>
      </w:r>
      <w:r>
        <w:rPr>
          <w:sz w:val="24"/>
        </w:rPr>
        <w:t>表</w:t>
      </w:r>
    </w:p>
    <w:p>
      <w:pPr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</w:t>
      </w:r>
      <w:r>
        <w:rPr>
          <w:rFonts w:hint="eastAsia" w:eastAsia="方正小标宋_GBK"/>
          <w:sz w:val="30"/>
          <w:szCs w:val="30"/>
        </w:rPr>
        <w:t>汇总</w:t>
      </w:r>
      <w:r>
        <w:rPr>
          <w:rFonts w:eastAsia="方正小标宋_GBK"/>
          <w:sz w:val="30"/>
          <w:szCs w:val="30"/>
        </w:rPr>
        <w:t>表（样表）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汇总单位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（考点\省级</w:t>
      </w:r>
      <w:r>
        <w:rPr>
          <w:rFonts w:ascii="宋体" w:hAnsi="宋体"/>
          <w:sz w:val="24"/>
        </w:rPr>
        <w:t>承办机构）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93"/>
        <w:gridCol w:w="1134"/>
        <w:gridCol w:w="992"/>
        <w:gridCol w:w="1276"/>
        <w:gridCol w:w="119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身份证件号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残疾人证号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准考证号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</w:t>
            </w:r>
            <w:r>
              <w:rPr>
                <w:rFonts w:ascii="宋体" w:hAnsi="宋体"/>
                <w:sz w:val="18"/>
                <w:szCs w:val="18"/>
              </w:rPr>
              <w:t>科目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考点</w:t>
            </w: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left"/>
        <w:rPr>
          <w:rFonts w:eastAsia="方正小标宋_GBK"/>
          <w:sz w:val="18"/>
          <w:szCs w:val="18"/>
        </w:rPr>
      </w:pPr>
    </w:p>
    <w:p>
      <w:pPr>
        <w:jc w:val="left"/>
        <w:rPr>
          <w:rFonts w:eastAsia="方正小标宋_GBK"/>
          <w:sz w:val="18"/>
          <w:szCs w:val="18"/>
        </w:rPr>
      </w:pPr>
    </w:p>
    <w:p>
      <w:pPr>
        <w:spacing w:line="400" w:lineRule="exact"/>
        <w:ind w:right="360"/>
        <w:jc w:val="right"/>
        <w:rPr>
          <w:rFonts w:eastAsia="仿宋"/>
          <w:sz w:val="24"/>
        </w:rPr>
      </w:pPr>
      <w:r>
        <w:rPr>
          <w:rFonts w:hint="eastAsia" w:eastAsia="仿宋"/>
          <w:sz w:val="24"/>
        </w:rPr>
        <w:t>考点\省级</w:t>
      </w:r>
      <w:r>
        <w:rPr>
          <w:rFonts w:eastAsia="仿宋"/>
          <w:sz w:val="24"/>
        </w:rPr>
        <w:t>承办</w:t>
      </w:r>
      <w:r>
        <w:rPr>
          <w:rFonts w:hint="eastAsia" w:eastAsia="仿宋"/>
          <w:sz w:val="24"/>
        </w:rPr>
        <w:t>机构</w:t>
      </w:r>
      <w:r>
        <w:rPr>
          <w:rFonts w:eastAsia="仿宋"/>
          <w:sz w:val="24"/>
        </w:rPr>
        <w:t>（盖章）</w:t>
      </w:r>
    </w:p>
    <w:p>
      <w:pPr>
        <w:widowControl/>
        <w:ind w:right="480" w:firstLine="5400" w:firstLineChars="2250"/>
        <w:rPr>
          <w:sz w:val="24"/>
        </w:rPr>
      </w:pPr>
      <w:r>
        <w:rPr>
          <w:rFonts w:eastAsia="仿宋"/>
          <w:sz w:val="24"/>
        </w:rPr>
        <w:t>2017年  月  日</w:t>
      </w:r>
    </w:p>
    <w:p>
      <w:r>
        <w:rPr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3E41"/>
    <w:rsid w:val="26D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2020-11-18T08:31:00Z</dcterms:created>
  <dc:creator>胡杨</dc:creator>
  <cp:lastModifiedBy>胡杨</cp:lastModifiedBy>
  <dcterms:modified xsi:type="dcterms:W3CDTF">2020-11-18T08:32:32Z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